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C7" w:rsidRDefault="0055175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0B77C7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0B77C7" w:rsidRDefault="000B77C7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0B77C7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6.1</w:t>
            </w:r>
            <w:r>
              <w:rPr>
                <w:rFonts w:ascii="宋体" w:hAnsi="宋体" w:cs="宋体" w:hint="eastAsia"/>
              </w:rPr>
              <w:t>视图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0B77C7" w:rsidRDefault="000B77C7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0B77C7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eastAsiaTheme="minorEastAsia" w:hAnsi="宋体" w:cs="宋体" w:hint="eastAsia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0B77C7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：熟悉基本视图的形成、名称及配置关系；掌握向视图、局部视图、斜视图的画法和标注</w:t>
            </w:r>
          </w:p>
          <w:p w:rsidR="000B77C7" w:rsidRDefault="005517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：会选用和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画基本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视图；会画和标注向视图、局部视图、斜视图</w:t>
            </w:r>
          </w:p>
          <w:p w:rsidR="000B77C7" w:rsidRDefault="0055175C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：熟悉基本视图的配置关系，会画和标注向视图、局部视图、斜视图</w:t>
            </w:r>
          </w:p>
        </w:tc>
      </w:tr>
      <w:tr w:rsidR="000B77C7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0B77C7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0B77C7" w:rsidRDefault="000B77C7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0B77C7" w:rsidRDefault="0055175C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：向视图、局部视图的画法和标注</w:t>
            </w:r>
          </w:p>
          <w:p w:rsidR="000B77C7" w:rsidRDefault="000B77C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0B77C7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0B77C7" w:rsidRDefault="000B77C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0B77C7" w:rsidRDefault="000B77C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0B77C7" w:rsidRDefault="000B77C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0B77C7" w:rsidRDefault="005517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：局部视图、斜视图的画法和标注</w:t>
            </w:r>
          </w:p>
          <w:p w:rsidR="000B77C7" w:rsidRDefault="000B77C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B77C7" w:rsidRDefault="000B77C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0B77C7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0B77C7" w:rsidRDefault="000B77C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B77C7" w:rsidRDefault="000B77C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B77C7" w:rsidRDefault="005517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机械制图网络课程</w:t>
            </w:r>
          </w:p>
          <w:p w:rsidR="000B77C7" w:rsidRDefault="0055175C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圆规、三角板</w:t>
            </w:r>
          </w:p>
          <w:p w:rsidR="000B77C7" w:rsidRDefault="000B77C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0B77C7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0B77C7" w:rsidRDefault="005517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0B77C7" w:rsidRDefault="005517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0B77C7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Chars="200" w:firstLine="602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一、复习旧课（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．简述补缺线的作用和方法；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．讲评作业批改情况；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．提问：补缺线的一般方法与步骤如何进行？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在实际生产中，物体的形状是多种多样的，仅用已学习过的三视图还不足以完整清晰地表示出其形状和结构。国家标准还规定了其他一些图样基本表示法，用来表达机件的外部形状、内部形状和断面形状等，本章将学习这些基本规定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三、新课教学（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70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．基本视图（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教师讲授基本视图的形成、名称及配置关系；交叉演示网络课程基本投影面的展开方法、六个基本视图的投影规律、六个基本视图的方位对应关系。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0B77C7" w:rsidRDefault="000B77C7">
            <w:pPr>
              <w:pStyle w:val="swan-rich-text-enhancedswan-rich-text-enhanced-text-user-select-disable"/>
              <w:spacing w:line="450" w:lineRule="atLeast"/>
              <w:ind w:firstLine="567"/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lastRenderedPageBreak/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．向视图（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教师讲授向视图的画法和标注。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．局部视图（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局部视图的配置、画法和标注；交叉演示网络课程局部视图的配置。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P.107.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自测题三，题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中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B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向与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C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向局部视图画图练习。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4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．斜视图（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教师讲授斜视图概念、作用、配置与标注；交叉演示网络课程斜视</w:t>
            </w:r>
            <w:bookmarkStart w:id="0" w:name="_GoBack"/>
            <w:bookmarkEnd w:id="0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图的形成。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学生进行习题集斜视图练习。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四、小结（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简述基本视图、向视图、局部视图、斜视图的配置、画法。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五、作业</w:t>
            </w:r>
            <w:r>
              <w:rPr>
                <w:rStyle w:val="swan-rich-text-enhancedswan-rich-text-enhanced-text-user-select-disableCharacter"/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  <w:p w:rsidR="000B77C7" w:rsidRDefault="0055175C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．习题集相关习题。</w:t>
            </w:r>
          </w:p>
          <w:p w:rsidR="000B77C7" w:rsidRDefault="000B77C7">
            <w:pPr>
              <w:spacing w:line="288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0B77C7" w:rsidRDefault="000B77C7">
            <w:pPr>
              <w:rPr>
                <w:b/>
              </w:rPr>
            </w:pPr>
          </w:p>
        </w:tc>
      </w:tr>
      <w:tr w:rsidR="000B77C7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0B77C7" w:rsidRDefault="0055175C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0B77C7" w:rsidRDefault="000B77C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0B77C7" w:rsidRDefault="000B77C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0B77C7" w:rsidRDefault="000B77C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0B77C7" w:rsidRDefault="000B77C7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0B77C7" w:rsidRDefault="000B77C7"/>
    <w:sectPr w:rsidR="000B77C7" w:rsidSect="000B77C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5C" w:rsidRDefault="0055175C">
      <w:pPr>
        <w:spacing w:line="240" w:lineRule="auto"/>
      </w:pPr>
      <w:r>
        <w:separator/>
      </w:r>
    </w:p>
  </w:endnote>
  <w:endnote w:type="continuationSeparator" w:id="0">
    <w:p w:rsidR="0055175C" w:rsidRDefault="00551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5C" w:rsidRDefault="0055175C">
      <w:pPr>
        <w:spacing w:line="240" w:lineRule="auto"/>
      </w:pPr>
      <w:r>
        <w:separator/>
      </w:r>
    </w:p>
  </w:footnote>
  <w:footnote w:type="continuationSeparator" w:id="0">
    <w:p w:rsidR="0055175C" w:rsidRDefault="005517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7C7" w:rsidRDefault="0055175C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</w:t>
    </w:r>
    <w:r>
      <w:rPr>
        <w:rFonts w:hint="eastAsia"/>
      </w:rPr>
      <w:t xml:space="preserve">        </w:t>
    </w:r>
    <w:r>
      <w:rPr>
        <w:rFonts w:hint="eastAsia"/>
      </w:rPr>
      <w:t>理论课程教案设计</w:t>
    </w:r>
  </w:p>
  <w:p w:rsidR="000B77C7" w:rsidRDefault="000B77C7">
    <w:pPr>
      <w:pStyle w:val="a8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0B77C7"/>
    <w:rsid w:val="002C1AB3"/>
    <w:rsid w:val="0055175C"/>
    <w:rsid w:val="0070198E"/>
    <w:rsid w:val="007B723A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487B6B"/>
    <w:rsid w:val="29783AB2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51A4238F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DE1F53"/>
    <w:rsid w:val="6AC06AA9"/>
    <w:rsid w:val="6D202C18"/>
    <w:rsid w:val="6D2D4C48"/>
    <w:rsid w:val="6DD71E8C"/>
    <w:rsid w:val="6DDF1BCA"/>
    <w:rsid w:val="6E2C4367"/>
    <w:rsid w:val="6F5D2F39"/>
    <w:rsid w:val="71D92E43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C7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0B77C7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0B77C7"/>
    <w:pPr>
      <w:jc w:val="left"/>
    </w:pPr>
  </w:style>
  <w:style w:type="paragraph" w:styleId="a5">
    <w:name w:val="Body Text Indent"/>
    <w:basedOn w:val="a"/>
    <w:autoRedefine/>
    <w:uiPriority w:val="99"/>
    <w:qFormat/>
    <w:rsid w:val="000B77C7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0B77C7"/>
    <w:rPr>
      <w:sz w:val="18"/>
      <w:szCs w:val="18"/>
    </w:rPr>
  </w:style>
  <w:style w:type="paragraph" w:styleId="a7">
    <w:name w:val="footer"/>
    <w:basedOn w:val="a"/>
    <w:autoRedefine/>
    <w:qFormat/>
    <w:rsid w:val="000B7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0B7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0B77C7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0B7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0B77C7"/>
  </w:style>
  <w:style w:type="paragraph" w:customStyle="1" w:styleId="Style2">
    <w:name w:val="_Style 2"/>
    <w:autoRedefine/>
    <w:qFormat/>
    <w:rsid w:val="000B77C7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0B77C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0B77C7"/>
    <w:pPr>
      <w:widowControl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swan-rich-text-enhancedswan-rich-text-enhanced-text-user-select-disableCharacter">
    <w:name w:val="swan-rich-text-enhanced_swan-rich-text-enhanced-text-user-select-disable Character"/>
    <w:basedOn w:val="a0"/>
    <w:rsid w:val="000B77C7"/>
  </w:style>
  <w:style w:type="paragraph" w:customStyle="1" w:styleId="swan-rich-text-enhancedswan-rich-text-enhanced-text-user-select-disable">
    <w:name w:val="swan-rich-text-enhanced_swan-rich-text-enhanced-text-user-select-disable"/>
    <w:basedOn w:val="a"/>
    <w:rsid w:val="000B77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123</Words>
  <Characters>703</Characters>
  <Application>Microsoft Office Word</Application>
  <DocSecurity>0</DocSecurity>
  <Lines>5</Lines>
  <Paragraphs>1</Paragraphs>
  <ScaleCrop>false</ScaleCrop>
  <Company>User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2023-11-01T03:18:00Z</cp:lastPrinted>
  <dcterms:created xsi:type="dcterms:W3CDTF">2020-02-23T08:12:00Z</dcterms:created>
  <dcterms:modified xsi:type="dcterms:W3CDTF">2025-09-27T14:38:00Z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4698F1A9326F4FBCB6DAC6B89F2F8F94</vt:lpwstr>
  </property>
</Properties>
</file>