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B4" w:rsidRDefault="007B0B6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2024B4">
        <w:trPr>
          <w:trHeight w:val="974"/>
          <w:jc w:val="center"/>
        </w:trPr>
        <w:tc>
          <w:tcPr>
            <w:tcW w:w="1680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2024B4" w:rsidRDefault="007B0B6A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2024B4" w:rsidRDefault="002024B4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2024B4">
        <w:trPr>
          <w:trHeight w:val="696"/>
          <w:jc w:val="center"/>
        </w:trPr>
        <w:tc>
          <w:tcPr>
            <w:tcW w:w="1680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套中人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2024B4" w:rsidRDefault="002024B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2024B4">
        <w:trPr>
          <w:trHeight w:val="636"/>
          <w:jc w:val="center"/>
        </w:trPr>
        <w:tc>
          <w:tcPr>
            <w:tcW w:w="1680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2024B4" w:rsidRDefault="007B0B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引导法，讲授法，多媒体教学法，任务导向法，小组合作探究法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2024B4" w:rsidRDefault="007B0B6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2024B4">
        <w:trPr>
          <w:trHeight w:val="1230"/>
          <w:jc w:val="center"/>
        </w:trPr>
        <w:tc>
          <w:tcPr>
            <w:tcW w:w="1680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了解作者契诃夫及其作品的创作背景。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理解文章的内容，理清小说的情节结构。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kern w:val="0"/>
                <w:sz w:val="24"/>
                <w:szCs w:val="24"/>
              </w:rPr>
              <w:t>学会运用人物描写的方法分析人物形象和性格。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cs="宋体" w:hint="eastAsia"/>
                <w:kern w:val="0"/>
                <w:sz w:val="24"/>
                <w:szCs w:val="24"/>
              </w:rPr>
              <w:t>分析作品中幽默讽刺的手法，品味语言的讽刺意味。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5.</w:t>
            </w:r>
            <w:r>
              <w:rPr>
                <w:rFonts w:cs="宋体" w:hint="eastAsia"/>
                <w:kern w:val="0"/>
                <w:sz w:val="24"/>
                <w:szCs w:val="24"/>
              </w:rPr>
              <w:t>理解作品主人公典型的社会意义，把握文章的主题。</w:t>
            </w:r>
          </w:p>
        </w:tc>
      </w:tr>
      <w:tr w:rsidR="002024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024B4" w:rsidRDefault="007B0B6A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本单元所选作品具有深刻的思想主题、丰富的文化内涵、极高的艺术价值。</w:t>
            </w:r>
            <w:r>
              <w:rPr>
                <w:rFonts w:ascii="宋体" w:eastAsia="宋体" w:hAnsi="宋体" w:cs="宋体" w:hint="eastAsia"/>
              </w:rPr>
              <w:t>让学生在品味作品中感悟</w:t>
            </w:r>
            <w:r>
              <w:rPr>
                <w:rFonts w:ascii="宋体" w:eastAsia="宋体" w:hAnsi="宋体" w:cs="宋体" w:hint="eastAsia"/>
              </w:rPr>
              <w:t>出在不同时代背景下的人生百态，社会复杂。</w:t>
            </w:r>
          </w:p>
        </w:tc>
      </w:tr>
      <w:tr w:rsidR="002024B4">
        <w:trPr>
          <w:trHeight w:val="4500"/>
          <w:jc w:val="center"/>
        </w:trPr>
        <w:tc>
          <w:tcPr>
            <w:tcW w:w="1680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2024B4" w:rsidRDefault="007B0B6A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教学重点：</w:t>
            </w:r>
          </w:p>
          <w:p w:rsidR="002024B4" w:rsidRDefault="007B0B6A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学会运用人物的语言、肖像、动作、心理活动等来刻画人物的方法。</w:t>
            </w:r>
          </w:p>
          <w:p w:rsidR="002024B4" w:rsidRDefault="007B0B6A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学会分析作品的幽默讽刺的手法，品味语言的讽刺意味。</w:t>
            </w:r>
          </w:p>
          <w:p w:rsidR="002024B4" w:rsidRDefault="007B0B6A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教学难点：</w:t>
            </w:r>
          </w:p>
          <w:p w:rsidR="002024B4" w:rsidRDefault="007B0B6A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理解作品中主人公典型的社会意义。</w:t>
            </w:r>
          </w:p>
        </w:tc>
      </w:tr>
      <w:tr w:rsidR="002024B4">
        <w:trPr>
          <w:trHeight w:val="1049"/>
          <w:jc w:val="center"/>
        </w:trPr>
        <w:tc>
          <w:tcPr>
            <w:tcW w:w="1680" w:type="dxa"/>
            <w:vAlign w:val="center"/>
          </w:tcPr>
          <w:p w:rsidR="002024B4" w:rsidRDefault="007B0B6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2024B4" w:rsidRDefault="007B0B6A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2024B4" w:rsidRDefault="007B0B6A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2024B4">
        <w:trPr>
          <w:trHeight w:val="607"/>
          <w:jc w:val="center"/>
        </w:trPr>
        <w:tc>
          <w:tcPr>
            <w:tcW w:w="7300" w:type="dxa"/>
          </w:tcPr>
          <w:p w:rsidR="002024B4" w:rsidRDefault="007B0B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2024B4" w:rsidRDefault="007B0B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2024B4">
        <w:trPr>
          <w:trHeight w:val="6224"/>
          <w:jc w:val="center"/>
        </w:trPr>
        <w:tc>
          <w:tcPr>
            <w:tcW w:w="7300" w:type="dxa"/>
          </w:tcPr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【教学过程】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一、创设情境，引入新课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播放视频，出示面具图片。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游戏“看图猜成语”。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二、了解作品、作者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作者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契诃夫全名安东·巴甫洛维奇·契诃夫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，（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1860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kern w:val="0"/>
                <w:sz w:val="24"/>
                <w:szCs w:val="24"/>
              </w:rPr>
              <w:t>29</w:t>
            </w:r>
            <w:r>
              <w:rPr>
                <w:rFonts w:cs="宋体" w:hint="eastAsia"/>
                <w:kern w:val="0"/>
                <w:sz w:val="24"/>
                <w:szCs w:val="24"/>
              </w:rPr>
              <w:t>日－</w:t>
            </w:r>
            <w:r>
              <w:rPr>
                <w:rFonts w:cs="宋体" w:hint="eastAsia"/>
                <w:kern w:val="0"/>
                <w:sz w:val="24"/>
                <w:szCs w:val="24"/>
              </w:rPr>
              <w:t>1904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cs="宋体" w:hint="eastAsia"/>
                <w:kern w:val="0"/>
                <w:sz w:val="24"/>
                <w:szCs w:val="24"/>
              </w:rPr>
              <w:t>日），俄国小说家、戏剧家、十九世纪末期俄国批判现实主义作家、短篇小说艺术大师。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</w:p>
          <w:p w:rsidR="002024B4" w:rsidRDefault="002024B4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他和法国的莫泊桑，美国的欧·亨利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齐名为三大短篇小说巨匠。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作品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代表品有中篇小说《第六病室》，短篇小说《小公务员之死》《变色龙》《凡卡》《带阁楼的房子》《装在套子里的人》，剧本《樱桃园》等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kern w:val="0"/>
                <w:sz w:val="24"/>
                <w:szCs w:val="24"/>
              </w:rPr>
              <w:t>背景介绍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cs="宋体" w:hint="eastAsia"/>
                <w:kern w:val="0"/>
                <w:sz w:val="24"/>
                <w:szCs w:val="24"/>
              </w:rPr>
              <w:t>世纪末期，俄国正是无产阶级革命的前夜，工人运动逐渐展开，马克思主义已在全国传播，工人阶级的政党正在形成，一场革命风暴即将到来。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沙皇政</w:t>
            </w:r>
            <w:r>
              <w:rPr>
                <w:rFonts w:cs="宋体" w:hint="eastAsia"/>
                <w:kern w:val="0"/>
                <w:sz w:val="24"/>
                <w:szCs w:val="24"/>
              </w:rPr>
              <w:t>府面临着日益高涨的革命运动形势，极力加强反动统治，疯狂镇压人民，在全国造成了阴沉郁闷的气氛。这种专制统治剥夺控制了人们的自由，而且到处都有耳目，老百姓稍有“越轨”，就会遭到无情的迫害。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沙皇政府的忠实卫道者，也极力维护沙皇的反动统治。他们死守着旧有的阵地，仇视和反对一切新鲜事物。这种人不但出现在官场，而且也出现在知识界。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4.</w:t>
            </w:r>
            <w:r>
              <w:rPr>
                <w:rFonts w:cs="宋体" w:hint="eastAsia"/>
                <w:kern w:val="0"/>
                <w:sz w:val="24"/>
                <w:szCs w:val="24"/>
              </w:rPr>
              <w:t>预习检查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字音词义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辖制；管束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孤僻：孤独怪僻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歹毒：阴险狠毒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讥诮：冷言冷语嘲讽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安然无恙：平安，没有什么毛病和事故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周济：给穷困的人以物质上的帮助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四、分析人物形象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cs="宋体" w:hint="eastAsia"/>
                <w:kern w:val="0"/>
                <w:sz w:val="24"/>
                <w:szCs w:val="24"/>
              </w:rPr>
              <w:t>分析主人公“怪”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）用一个字概括主人公给你留下的印象？小说从哪几个方面描写别里科夫？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明确：日常生活、恋爱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）分析人物生活习惯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明确：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穿着：晴天穿雨鞋，带雨伞，穿棉大衣，眼戴黑眼镜，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耳用棉花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堵，脸藏在竖起的衣领里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用具：伞、表、刀装在套子里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出行：坐上马车，支起车篷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          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住处：卧室像箱子，床上挂帐子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）分析人物思想观念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明确：歌颂过去，歌颂从没存在过的东西；用所教的古代语言躲避生活；只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信政府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的告示和报纸文章；对不合规矩的事闷闷不乐；只求不出乱子；禁闭开除学生。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）分析比喻手法</w:t>
            </w:r>
          </w:p>
          <w:p w:rsidR="002024B4" w:rsidRDefault="002024B4">
            <w:pPr>
              <w:pStyle w:val="1"/>
              <w:adjustRightInd w:val="0"/>
              <w:snapToGrid w:val="0"/>
              <w:spacing w:line="360" w:lineRule="auto"/>
              <w:ind w:firstLineChars="0" w:firstLine="0"/>
              <w:rPr>
                <w:rFonts w:cs="宋体"/>
                <w:kern w:val="0"/>
                <w:sz w:val="24"/>
                <w:szCs w:val="24"/>
              </w:rPr>
            </w:pP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cs="宋体" w:hint="eastAsia"/>
                <w:kern w:val="0"/>
                <w:sz w:val="24"/>
                <w:szCs w:val="24"/>
              </w:rPr>
              <w:t>）思考：别里科夫为什么把自己装在套子里？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明确：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概括婚事风波的主要情节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小结：害怕改变现状；害怕新生事物；因循守旧；保守反动。</w:t>
            </w:r>
          </w:p>
          <w:p w:rsidR="002024B4" w:rsidRDefault="002024B4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cs="宋体" w:hint="eastAsia"/>
                <w:kern w:val="0"/>
                <w:sz w:val="24"/>
                <w:szCs w:val="24"/>
              </w:rPr>
              <w:t>）思考：华连卡姐弟在别里科夫的生命历程里扮演什么样的角色？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</w:t>
            </w:r>
            <w:r>
              <w:rPr>
                <w:rFonts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cs="宋体" w:hint="eastAsia"/>
                <w:kern w:val="0"/>
                <w:sz w:val="24"/>
                <w:szCs w:val="24"/>
              </w:rPr>
              <w:t>柯瓦连卡：向往自由、光明正大、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敢作敢为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、仇视憎恨反动保守势力，向往自由光明的新势力的代表人物。华连卡：在婚姻问题上先前有些糊涂，为人率真、爽朗、明净、纯洁，活泼可爱、向往自由。华连卡姐弟是有新思想，向往自由，敢说敢为的年轻人，代表了一种新生的进步的力量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cs="宋体" w:hint="eastAsia"/>
                <w:kern w:val="0"/>
                <w:sz w:val="24"/>
                <w:szCs w:val="24"/>
              </w:rPr>
              <w:t>）思考：“恋爱”故事的深刻意义？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：华连卡是一个开朗乐观热情大方富有朝气的女孩，她是新思想、新事物、新生活的象征。别里科夫与她谈恋爱，说明别里科夫这类守旧胆小反动的人也试图走出套子，摆脱困境。但思想中旧思想旧观念旧制度根深蒂固，他们是不可能走</w:t>
            </w:r>
            <w:r>
              <w:rPr>
                <w:rFonts w:cs="宋体" w:hint="eastAsia"/>
                <w:kern w:val="0"/>
                <w:sz w:val="24"/>
                <w:szCs w:val="24"/>
              </w:rPr>
              <w:t>出套子的。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小结：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cs="宋体" w:hint="eastAsia"/>
                <w:kern w:val="0"/>
                <w:sz w:val="24"/>
                <w:szCs w:val="24"/>
              </w:rPr>
              <w:t>）总结别里科夫性格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&lt;1&gt;</w:t>
            </w:r>
            <w:r>
              <w:rPr>
                <w:rFonts w:cs="宋体" w:hint="eastAsia"/>
                <w:kern w:val="0"/>
                <w:sz w:val="24"/>
                <w:szCs w:val="24"/>
              </w:rPr>
              <w:t>别理科夫性格的二重性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既是沙皇专制制度的鹰犬，又是牺牲品；（可憎可恶）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既是凶恶可怕的卫道士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，又是不堪一击的可怜虫。（可怜可悲）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&lt;2&gt;</w:t>
            </w:r>
            <w:r>
              <w:rPr>
                <w:rFonts w:cs="宋体" w:hint="eastAsia"/>
                <w:kern w:val="0"/>
                <w:sz w:val="24"/>
                <w:szCs w:val="24"/>
              </w:rPr>
              <w:t>人物形象小结。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孤僻胆怯、因循守旧、敌视新生、维护专制的猥陋、卑劣、虚伪的沙皇政府的卫道士。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他既代表了一股黑暗、腐朽的势力；也成了一切害怕、阻碍新生事物的代名词。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kern w:val="0"/>
                <w:sz w:val="24"/>
                <w:szCs w:val="24"/>
              </w:rPr>
              <w:t>他不仅是个性格典型，也是个时代典型。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五、分析作品社会意义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小组讨论以下问题：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）全城的人为什么怕他？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）为什么埋葬别里科夫是一件大快人心的事？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）别里科夫死后不久，为什么“生活又恢复旧样子了”？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汇报，明确：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他是沙皇专制制度的卫道士，他像鹰犬一样，到处嗅着不合当局要求的气味。旧势力顽固，周围的人怕他们，没勇气和他们斗，革命力量弱。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怕的根源：沙皇专制制度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他反对一切新生事物，扼杀自由和进步，他的存在让许多人生活在压抑和窒息的环境中，他的死使大家有了一种解脱感。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kern w:val="0"/>
                <w:sz w:val="24"/>
                <w:szCs w:val="24"/>
              </w:rPr>
              <w:t>结尾具有丰富而深刻的含意。“大快人心”表现作者对新生活的向往与愿望，而不久“恢复旧样子”却是告诉人们愿望和现实还有距离。别里科</w:t>
            </w:r>
            <w:r>
              <w:rPr>
                <w:rFonts w:cs="宋体" w:hint="eastAsia"/>
                <w:kern w:val="0"/>
                <w:sz w:val="24"/>
                <w:szCs w:val="24"/>
              </w:rPr>
              <w:t>夫是社会的产物，只要沙皇制度没有推翻，腐朽的思想不铲除，就会有新的别里科夫存在，就会一切“又恢复旧样子”的。揭示了别里科夫社会时代的典型性。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六、艺术手法分析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文章运用讽刺的表现手法，夸张的语言和漫画式的勾勒。如大热天穿雨鞋带雨伞，穿暖和的棉大衣，从楼上摔下来却安然无恙。反映人物的迂腐可笑。揭示人物荒谬的生活逻辑。如别里科夫将教师骑自行车与学生用脑袋走路联系起来。反映他的腐朽落后，害怕变革的思想。含蓄的对比。如别里科夫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辖制着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全城，人们都战战兢兢，反过来他自己又是战战兢兢不能入睡。暴露和批判了别里科夫腐朽丑恶</w:t>
            </w:r>
            <w:r>
              <w:rPr>
                <w:rFonts w:cs="宋体" w:hint="eastAsia"/>
                <w:kern w:val="0"/>
                <w:sz w:val="24"/>
                <w:szCs w:val="24"/>
              </w:rPr>
              <w:t>的灵魂。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七、主题思想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小结：别里科夫不止一个，要想让生活有新的气象，必须变革社会，革新思想。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八、思考提升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在你的周围是否也那样的“套子”？你又是怎样看待它们的？现实生活中没有套子行不行？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明确：现实生活中的套子分为三类：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合理的套子，如生活中必要的规章制度、进步的道德规范，在民主基础上产生的法律等待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；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落后的套子，指已经过时的，违反客观实际情况的套子；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反动的套子，统治阶级愚弄、压迫大众的法律、观念等。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由此可见，现实生活中不能没有合理的套子。但必须毁掉落后、反动的套子。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九、作业布置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设计一份“</w:t>
            </w:r>
            <w:r>
              <w:rPr>
                <w:rFonts w:cs="宋体" w:hint="eastAsia"/>
                <w:kern w:val="0"/>
                <w:sz w:val="24"/>
                <w:szCs w:val="24"/>
              </w:rPr>
              <w:t>别里科夫之死”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调查报告。</w:t>
            </w:r>
          </w:p>
          <w:p w:rsidR="002024B4" w:rsidRDefault="007B0B6A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如何看待生活中的“套子”。</w:t>
            </w:r>
          </w:p>
        </w:tc>
        <w:tc>
          <w:tcPr>
            <w:tcW w:w="1570" w:type="dxa"/>
            <w:vAlign w:val="center"/>
          </w:tcPr>
          <w:p w:rsidR="002024B4" w:rsidRDefault="002024B4" w:rsidP="001D69E2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2024B4" w:rsidRDefault="002024B4"/>
    <w:sectPr w:rsidR="002024B4" w:rsidSect="0020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B6A" w:rsidRDefault="007B0B6A" w:rsidP="001D69E2">
      <w:r>
        <w:separator/>
      </w:r>
    </w:p>
  </w:endnote>
  <w:endnote w:type="continuationSeparator" w:id="0">
    <w:p w:rsidR="007B0B6A" w:rsidRDefault="007B0B6A" w:rsidP="001D6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B6A" w:rsidRDefault="007B0B6A" w:rsidP="001D69E2">
      <w:r>
        <w:separator/>
      </w:r>
    </w:p>
  </w:footnote>
  <w:footnote w:type="continuationSeparator" w:id="0">
    <w:p w:rsidR="007B0B6A" w:rsidRDefault="007B0B6A" w:rsidP="001D6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2024B4"/>
    <w:rsid w:val="001D69E2"/>
    <w:rsid w:val="002024B4"/>
    <w:rsid w:val="007B0B6A"/>
    <w:rsid w:val="0C5741C9"/>
    <w:rsid w:val="4C8A5302"/>
    <w:rsid w:val="6342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4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024B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正文1"/>
    <w:basedOn w:val="a"/>
    <w:autoRedefine/>
    <w:qFormat/>
    <w:rsid w:val="002024B4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styleId="a4">
    <w:name w:val="header"/>
    <w:basedOn w:val="a"/>
    <w:link w:val="Char"/>
    <w:uiPriority w:val="99"/>
    <w:unhideWhenUsed/>
    <w:qFormat/>
    <w:rsid w:val="001D6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69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D6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69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2024-06-03T03:24:00Z</dcterms:created>
  <dcterms:modified xsi:type="dcterms:W3CDTF">2025-09-27T13:32:00Z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2A20A6A5733F464F81FDA3DFA22854C6_12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