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510A8">
      <w:pPr>
        <w:ind w:firstLine="2650" w:firstLineChars="600"/>
        <w:rPr>
          <w:rFonts w:ascii="宋体" w:hAnsi="宋体" w:cs="宋体"/>
          <w:b/>
          <w:sz w:val="44"/>
          <w:szCs w:val="44"/>
        </w:rPr>
      </w:pPr>
      <w:r>
        <w:rPr>
          <w:rFonts w:hint="eastAsia" w:ascii="宋体" w:hAnsi="宋体"/>
          <w:b/>
          <w:sz w:val="44"/>
          <w:szCs w:val="44"/>
        </w:rPr>
        <w:t>理论课程教案设计</w:t>
      </w:r>
    </w:p>
    <w:tbl>
      <w:tblPr>
        <w:tblStyle w:val="6"/>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1D931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tcBorders>
              <w:tl2br w:val="nil"/>
              <w:tr2bl w:val="nil"/>
            </w:tcBorders>
            <w:vAlign w:val="center"/>
          </w:tcPr>
          <w:p w14:paraId="23649B67">
            <w:pPr>
              <w:spacing w:line="360" w:lineRule="auto"/>
              <w:jc w:val="center"/>
              <w:rPr>
                <w:rFonts w:ascii="宋体" w:hAnsi="宋体" w:cs="宋体"/>
                <w:b/>
                <w:sz w:val="24"/>
                <w:szCs w:val="24"/>
              </w:rPr>
            </w:pPr>
            <w:r>
              <w:rPr>
                <w:rFonts w:hint="eastAsia" w:ascii="宋体" w:hAnsi="宋体" w:cs="宋体"/>
                <w:b/>
                <w:sz w:val="24"/>
                <w:szCs w:val="24"/>
              </w:rPr>
              <w:t>授课科目</w:t>
            </w:r>
          </w:p>
        </w:tc>
        <w:tc>
          <w:tcPr>
            <w:tcW w:w="2508" w:type="dxa"/>
            <w:tcBorders>
              <w:tl2br w:val="nil"/>
              <w:tr2bl w:val="nil"/>
            </w:tcBorders>
            <w:vAlign w:val="center"/>
          </w:tcPr>
          <w:p w14:paraId="55E8E599">
            <w:pPr>
              <w:spacing w:line="360" w:lineRule="auto"/>
              <w:jc w:val="center"/>
              <w:rPr>
                <w:rFonts w:ascii="宋体" w:hAnsi="宋体" w:cs="宋体"/>
                <w:b/>
                <w:sz w:val="24"/>
                <w:szCs w:val="24"/>
              </w:rPr>
            </w:pPr>
            <w:r>
              <w:rPr>
                <w:rFonts w:hint="eastAsia" w:ascii="宋体" w:hAnsi="宋体" w:cs="宋体"/>
                <w:b/>
                <w:sz w:val="24"/>
                <w:szCs w:val="24"/>
              </w:rPr>
              <w:t>电子商务概论</w:t>
            </w:r>
          </w:p>
        </w:tc>
        <w:tc>
          <w:tcPr>
            <w:tcW w:w="1677" w:type="dxa"/>
            <w:tcBorders>
              <w:tl2br w:val="nil"/>
              <w:tr2bl w:val="nil"/>
            </w:tcBorders>
            <w:vAlign w:val="center"/>
          </w:tcPr>
          <w:p w14:paraId="053EEF14">
            <w:pPr>
              <w:spacing w:line="360" w:lineRule="auto"/>
              <w:jc w:val="center"/>
              <w:rPr>
                <w:rFonts w:ascii="宋体" w:hAnsi="宋体" w:cs="宋体"/>
                <w:b/>
                <w:sz w:val="24"/>
                <w:szCs w:val="24"/>
              </w:rPr>
            </w:pPr>
            <w:r>
              <w:rPr>
                <w:rFonts w:hint="eastAsia" w:ascii="宋体" w:hAnsi="宋体" w:cs="宋体"/>
                <w:b/>
                <w:sz w:val="24"/>
                <w:szCs w:val="24"/>
              </w:rPr>
              <w:t>授课教师</w:t>
            </w:r>
          </w:p>
        </w:tc>
        <w:tc>
          <w:tcPr>
            <w:tcW w:w="2887" w:type="dxa"/>
            <w:gridSpan w:val="2"/>
            <w:tcBorders>
              <w:tl2br w:val="nil"/>
              <w:tr2bl w:val="nil"/>
            </w:tcBorders>
            <w:vAlign w:val="center"/>
          </w:tcPr>
          <w:p w14:paraId="5BFC6D56">
            <w:pPr>
              <w:spacing w:line="360" w:lineRule="auto"/>
              <w:jc w:val="center"/>
              <w:rPr>
                <w:rFonts w:ascii="宋体" w:hAnsi="宋体" w:cs="宋体"/>
                <w:b/>
                <w:sz w:val="24"/>
                <w:szCs w:val="24"/>
              </w:rPr>
            </w:pPr>
            <w:r>
              <w:rPr>
                <w:rFonts w:hint="eastAsia" w:ascii="宋体" w:hAnsi="宋体" w:cs="宋体"/>
                <w:b/>
                <w:sz w:val="24"/>
                <w:szCs w:val="24"/>
              </w:rPr>
              <w:t>乔倩倩</w:t>
            </w:r>
          </w:p>
        </w:tc>
      </w:tr>
      <w:tr w14:paraId="26018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tcBorders>
              <w:tl2br w:val="nil"/>
              <w:tr2bl w:val="nil"/>
            </w:tcBorders>
            <w:vAlign w:val="center"/>
          </w:tcPr>
          <w:p w14:paraId="577CCAF4">
            <w:pPr>
              <w:spacing w:line="360" w:lineRule="auto"/>
              <w:jc w:val="center"/>
              <w:rPr>
                <w:rFonts w:ascii="宋体" w:hAnsi="宋体" w:cs="宋体"/>
                <w:b/>
                <w:sz w:val="24"/>
                <w:szCs w:val="24"/>
              </w:rPr>
            </w:pPr>
            <w:r>
              <w:rPr>
                <w:rFonts w:hint="eastAsia" w:ascii="宋体" w:hAnsi="宋体" w:cs="宋体"/>
                <w:b/>
                <w:sz w:val="24"/>
                <w:szCs w:val="24"/>
              </w:rPr>
              <w:t>授课内容</w:t>
            </w:r>
          </w:p>
        </w:tc>
        <w:tc>
          <w:tcPr>
            <w:tcW w:w="2508" w:type="dxa"/>
            <w:tcBorders>
              <w:tl2br w:val="nil"/>
              <w:tr2bl w:val="nil"/>
            </w:tcBorders>
            <w:vAlign w:val="center"/>
          </w:tcPr>
          <w:p w14:paraId="47644D25">
            <w:pPr>
              <w:spacing w:line="360" w:lineRule="auto"/>
              <w:jc w:val="center"/>
              <w:rPr>
                <w:rFonts w:hint="eastAsia" w:ascii="宋体" w:hAnsi="宋体" w:cs="宋体"/>
                <w:sz w:val="24"/>
                <w:szCs w:val="24"/>
              </w:rPr>
            </w:pPr>
            <w:r>
              <w:rPr>
                <w:rFonts w:hint="eastAsia" w:ascii="宋体" w:hAnsi="宋体" w:cs="宋体"/>
                <w:sz w:val="24"/>
                <w:szCs w:val="24"/>
              </w:rPr>
              <w:t>电子商务概述</w:t>
            </w:r>
          </w:p>
        </w:tc>
        <w:tc>
          <w:tcPr>
            <w:tcW w:w="1677" w:type="dxa"/>
            <w:tcBorders>
              <w:tl2br w:val="nil"/>
              <w:tr2bl w:val="nil"/>
            </w:tcBorders>
            <w:vAlign w:val="center"/>
          </w:tcPr>
          <w:p w14:paraId="493E1FF6">
            <w:pPr>
              <w:spacing w:line="360" w:lineRule="auto"/>
              <w:jc w:val="center"/>
              <w:rPr>
                <w:rFonts w:ascii="宋体" w:hAnsi="宋体" w:cs="宋体"/>
                <w:b/>
                <w:sz w:val="24"/>
                <w:szCs w:val="24"/>
              </w:rPr>
            </w:pPr>
            <w:r>
              <w:rPr>
                <w:rFonts w:hint="eastAsia" w:ascii="宋体" w:hAnsi="宋体" w:cs="宋体"/>
                <w:b/>
                <w:sz w:val="24"/>
                <w:szCs w:val="24"/>
              </w:rPr>
              <w:t>授课班级</w:t>
            </w:r>
          </w:p>
        </w:tc>
        <w:tc>
          <w:tcPr>
            <w:tcW w:w="2887" w:type="dxa"/>
            <w:gridSpan w:val="2"/>
            <w:tcBorders>
              <w:tl2br w:val="nil"/>
              <w:tr2bl w:val="nil"/>
            </w:tcBorders>
            <w:vAlign w:val="center"/>
          </w:tcPr>
          <w:p w14:paraId="5F138AD3">
            <w:pPr>
              <w:spacing w:line="360" w:lineRule="auto"/>
              <w:jc w:val="center"/>
              <w:rPr>
                <w:rFonts w:ascii="宋体" w:hAnsi="宋体" w:cs="宋体"/>
                <w:b/>
                <w:sz w:val="24"/>
                <w:szCs w:val="24"/>
              </w:rPr>
            </w:pPr>
          </w:p>
        </w:tc>
      </w:tr>
      <w:tr w14:paraId="54E30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tcBorders>
              <w:tl2br w:val="nil"/>
              <w:tr2bl w:val="nil"/>
            </w:tcBorders>
            <w:vAlign w:val="center"/>
          </w:tcPr>
          <w:p w14:paraId="42E8C8F0">
            <w:pPr>
              <w:spacing w:line="360" w:lineRule="auto"/>
              <w:jc w:val="center"/>
              <w:rPr>
                <w:rFonts w:ascii="宋体" w:hAnsi="宋体" w:cs="宋体"/>
                <w:b/>
                <w:sz w:val="24"/>
                <w:szCs w:val="24"/>
              </w:rPr>
            </w:pPr>
            <w:r>
              <w:rPr>
                <w:rFonts w:hint="eastAsia" w:ascii="宋体" w:hAnsi="宋体" w:cs="宋体"/>
                <w:b/>
                <w:sz w:val="24"/>
                <w:szCs w:val="24"/>
              </w:rPr>
              <w:t>授课</w:t>
            </w:r>
            <w:r>
              <w:rPr>
                <w:rFonts w:hint="eastAsia" w:ascii="宋体" w:hAnsi="宋体" w:cs="宋体"/>
                <w:sz w:val="24"/>
                <w:szCs w:val="24"/>
              </w:rPr>
              <w:t>方法</w:t>
            </w:r>
          </w:p>
        </w:tc>
        <w:tc>
          <w:tcPr>
            <w:tcW w:w="2508" w:type="dxa"/>
            <w:tcBorders>
              <w:tl2br w:val="nil"/>
              <w:tr2bl w:val="nil"/>
            </w:tcBorders>
            <w:vAlign w:val="center"/>
          </w:tcPr>
          <w:p w14:paraId="17755955">
            <w:pPr>
              <w:spacing w:line="360" w:lineRule="auto"/>
              <w:jc w:val="center"/>
              <w:rPr>
                <w:rFonts w:hint="eastAsia" w:ascii="宋体" w:hAnsi="宋体" w:cs="宋体"/>
                <w:sz w:val="24"/>
                <w:szCs w:val="24"/>
              </w:rPr>
            </w:pPr>
            <w:r>
              <w:rPr>
                <w:rFonts w:hint="eastAsia" w:ascii="宋体" w:hAnsi="宋体" w:cs="宋体"/>
                <w:sz w:val="24"/>
                <w:szCs w:val="24"/>
              </w:rPr>
              <w:t>讲授法、案例分析法</w:t>
            </w:r>
          </w:p>
        </w:tc>
        <w:tc>
          <w:tcPr>
            <w:tcW w:w="1677" w:type="dxa"/>
            <w:tcBorders>
              <w:tl2br w:val="nil"/>
              <w:tr2bl w:val="nil"/>
            </w:tcBorders>
            <w:vAlign w:val="center"/>
          </w:tcPr>
          <w:p w14:paraId="1734C926">
            <w:pPr>
              <w:spacing w:line="360" w:lineRule="auto"/>
              <w:jc w:val="center"/>
              <w:rPr>
                <w:rFonts w:ascii="宋体" w:hAnsi="宋体" w:cs="宋体"/>
                <w:sz w:val="24"/>
                <w:szCs w:val="24"/>
              </w:rPr>
            </w:pPr>
            <w:r>
              <w:rPr>
                <w:rFonts w:hint="eastAsia" w:ascii="宋体" w:hAnsi="宋体" w:cs="宋体"/>
                <w:b/>
                <w:sz w:val="24"/>
                <w:szCs w:val="24"/>
              </w:rPr>
              <w:t>课时数</w:t>
            </w:r>
          </w:p>
        </w:tc>
        <w:tc>
          <w:tcPr>
            <w:tcW w:w="2887" w:type="dxa"/>
            <w:gridSpan w:val="2"/>
            <w:tcBorders>
              <w:tl2br w:val="nil"/>
              <w:tr2bl w:val="nil"/>
            </w:tcBorders>
            <w:vAlign w:val="center"/>
          </w:tcPr>
          <w:p w14:paraId="2CFE1965">
            <w:pPr>
              <w:spacing w:line="360" w:lineRule="auto"/>
              <w:jc w:val="center"/>
              <w:rPr>
                <w:rFonts w:ascii="宋体" w:hAnsi="宋体" w:cs="宋体"/>
                <w:sz w:val="24"/>
                <w:szCs w:val="24"/>
              </w:rPr>
            </w:pPr>
            <w:r>
              <w:rPr>
                <w:rFonts w:hint="eastAsia" w:ascii="宋体" w:hAnsi="宋体" w:cs="宋体"/>
                <w:sz w:val="24"/>
                <w:szCs w:val="24"/>
              </w:rPr>
              <w:t>2</w:t>
            </w:r>
          </w:p>
        </w:tc>
      </w:tr>
      <w:tr w14:paraId="77B4A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8" w:hRule="atLeast"/>
          <w:jc w:val="center"/>
        </w:trPr>
        <w:tc>
          <w:tcPr>
            <w:tcW w:w="1548" w:type="dxa"/>
            <w:tcBorders>
              <w:tl2br w:val="nil"/>
              <w:tr2bl w:val="nil"/>
            </w:tcBorders>
            <w:vAlign w:val="center"/>
          </w:tcPr>
          <w:p w14:paraId="2F40C636">
            <w:pPr>
              <w:spacing w:line="360" w:lineRule="auto"/>
              <w:jc w:val="center"/>
              <w:rPr>
                <w:rFonts w:ascii="宋体" w:hAnsi="宋体" w:cs="宋体"/>
                <w:sz w:val="24"/>
                <w:szCs w:val="24"/>
              </w:rPr>
            </w:pPr>
            <w:r>
              <w:rPr>
                <w:rFonts w:hint="eastAsia" w:ascii="宋体" w:hAnsi="宋体" w:cs="宋体"/>
                <w:b/>
                <w:sz w:val="24"/>
                <w:szCs w:val="24"/>
              </w:rPr>
              <w:t>教学目标</w:t>
            </w:r>
          </w:p>
        </w:tc>
        <w:tc>
          <w:tcPr>
            <w:tcW w:w="7072" w:type="dxa"/>
            <w:gridSpan w:val="4"/>
            <w:tcBorders>
              <w:tl2br w:val="nil"/>
              <w:tr2bl w:val="nil"/>
            </w:tcBorders>
            <w:vAlign w:val="center"/>
          </w:tcPr>
          <w:p w14:paraId="3B683C2B">
            <w:pPr>
              <w:spacing w:line="360" w:lineRule="auto"/>
              <w:ind w:firstLine="360" w:firstLineChars="150"/>
              <w:rPr>
                <w:rFonts w:ascii="宋体" w:hAnsi="宋体" w:cs="宋体"/>
                <w:sz w:val="24"/>
                <w:szCs w:val="24"/>
              </w:rPr>
            </w:pPr>
          </w:p>
          <w:p w14:paraId="73C63AB7">
            <w:pPr>
              <w:tabs>
                <w:tab w:val="left" w:pos="1800"/>
              </w:tabs>
              <w:spacing w:beforeLines="50" w:afterLines="50" w:line="360" w:lineRule="auto"/>
              <w:rPr>
                <w:rFonts w:ascii="宋体" w:hAnsi="宋体"/>
                <w:sz w:val="24"/>
                <w:szCs w:val="24"/>
              </w:rPr>
            </w:pPr>
            <w:r>
              <w:rPr>
                <w:rFonts w:hint="eastAsia" w:ascii="宋体" w:hAnsi="宋体"/>
                <w:sz w:val="24"/>
                <w:szCs w:val="24"/>
              </w:rPr>
              <w:t>1.了解了解计算机网络的产生、发展，它的基本功能、组成结构等基础知识；。对电子商务的网络技术基础有个总体的认识</w:t>
            </w:r>
          </w:p>
          <w:p w14:paraId="2AD44700">
            <w:pPr>
              <w:spacing w:line="360" w:lineRule="auto"/>
              <w:rPr>
                <w:rFonts w:ascii="宋体" w:hAnsi="宋体" w:cs="宋体"/>
                <w:sz w:val="24"/>
                <w:szCs w:val="24"/>
              </w:rPr>
            </w:pPr>
            <w:r>
              <w:rPr>
                <w:rFonts w:hint="eastAsia" w:ascii="宋体" w:hAnsi="宋体"/>
                <w:sz w:val="24"/>
                <w:szCs w:val="24"/>
              </w:rPr>
              <w:t>2.能初步分析、判断当前网络的应用结构，检测网络的运行状态；能合理使用电子邮箱与他人保持沟通；在进行网络信息搜索时，不断积累查询关键字的运用能力，提高信息查找的速度和有效性。</w:t>
            </w:r>
          </w:p>
          <w:p w14:paraId="0564C38D">
            <w:pPr>
              <w:spacing w:line="360" w:lineRule="auto"/>
              <w:ind w:firstLine="360" w:firstLineChars="150"/>
              <w:rPr>
                <w:rFonts w:ascii="宋体" w:hAnsi="宋体" w:cs="宋体"/>
                <w:sz w:val="24"/>
                <w:szCs w:val="24"/>
              </w:rPr>
            </w:pPr>
          </w:p>
        </w:tc>
      </w:tr>
      <w:tr w14:paraId="0FF72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tcBorders>
              <w:tl2br w:val="nil"/>
              <w:tr2bl w:val="nil"/>
            </w:tcBorders>
            <w:vAlign w:val="center"/>
          </w:tcPr>
          <w:p w14:paraId="02405366">
            <w:pPr>
              <w:spacing w:line="360" w:lineRule="auto"/>
              <w:jc w:val="center"/>
              <w:rPr>
                <w:rFonts w:ascii="宋体" w:hAnsi="宋体" w:cs="宋体"/>
                <w:b/>
                <w:sz w:val="24"/>
                <w:szCs w:val="24"/>
              </w:rPr>
            </w:pPr>
            <w:r>
              <w:rPr>
                <w:rFonts w:hint="eastAsia" w:ascii="宋体" w:hAnsi="宋体" w:cs="宋体"/>
                <w:b/>
                <w:sz w:val="24"/>
                <w:szCs w:val="24"/>
              </w:rPr>
              <w:t>思政要点</w:t>
            </w:r>
          </w:p>
        </w:tc>
        <w:tc>
          <w:tcPr>
            <w:tcW w:w="7072" w:type="dxa"/>
            <w:gridSpan w:val="4"/>
            <w:tcBorders>
              <w:tl2br w:val="nil"/>
              <w:tr2bl w:val="nil"/>
            </w:tcBorders>
            <w:vAlign w:val="center"/>
          </w:tcPr>
          <w:p w14:paraId="3D4F7BB6">
            <w:pPr>
              <w:spacing w:line="360" w:lineRule="auto"/>
              <w:ind w:firstLine="360" w:firstLineChars="150"/>
              <w:rPr>
                <w:rFonts w:ascii="宋体" w:hAnsi="宋体" w:cs="宋体"/>
                <w:sz w:val="24"/>
                <w:szCs w:val="24"/>
              </w:rPr>
            </w:pPr>
            <w:r>
              <w:rPr>
                <w:rFonts w:hint="eastAsia" w:ascii="宋体" w:hAnsi="宋体" w:cs="宋体"/>
                <w:sz w:val="24"/>
                <w:szCs w:val="24"/>
              </w:rPr>
              <w:t>作为技工院校的学生，要将自己所学的专业做到熟能生巧，争做“大国工匠”。</w:t>
            </w:r>
          </w:p>
        </w:tc>
      </w:tr>
      <w:tr w14:paraId="2EC33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tcBorders>
              <w:tl2br w:val="nil"/>
              <w:tr2bl w:val="nil"/>
            </w:tcBorders>
            <w:vAlign w:val="center"/>
          </w:tcPr>
          <w:p w14:paraId="4E4FB5F1">
            <w:pPr>
              <w:spacing w:line="360" w:lineRule="auto"/>
              <w:jc w:val="center"/>
              <w:rPr>
                <w:rFonts w:ascii="宋体" w:hAnsi="宋体" w:cs="宋体"/>
                <w:b/>
                <w:sz w:val="24"/>
                <w:szCs w:val="24"/>
              </w:rPr>
            </w:pPr>
            <w:r>
              <w:rPr>
                <w:rFonts w:hint="eastAsia" w:ascii="宋体" w:hAnsi="宋体" w:cs="宋体"/>
                <w:b/>
                <w:sz w:val="24"/>
                <w:szCs w:val="24"/>
              </w:rPr>
              <w:t>重点难点</w:t>
            </w:r>
          </w:p>
        </w:tc>
        <w:tc>
          <w:tcPr>
            <w:tcW w:w="7072" w:type="dxa"/>
            <w:gridSpan w:val="4"/>
            <w:tcBorders>
              <w:tl2br w:val="nil"/>
              <w:tr2bl w:val="nil"/>
            </w:tcBorders>
            <w:vAlign w:val="center"/>
          </w:tcPr>
          <w:p w14:paraId="13DB60D0">
            <w:pPr>
              <w:spacing w:line="360" w:lineRule="auto"/>
              <w:rPr>
                <w:rFonts w:ascii="宋体" w:hAnsi="宋体" w:cs="Courier New"/>
                <w:color w:val="333333"/>
                <w:kern w:val="0"/>
                <w:sz w:val="24"/>
                <w:szCs w:val="24"/>
              </w:rPr>
            </w:pPr>
            <w:r>
              <w:rPr>
                <w:rFonts w:hint="eastAsia" w:ascii="宋体" w:hAnsi="宋体" w:cs="Courier New"/>
                <w:color w:val="333333"/>
                <w:kern w:val="0"/>
                <w:sz w:val="24"/>
                <w:szCs w:val="24"/>
              </w:rPr>
              <w:t>教学重点：</w:t>
            </w:r>
          </w:p>
          <w:p w14:paraId="2ACCF21D">
            <w:pPr>
              <w:spacing w:line="360" w:lineRule="auto"/>
              <w:rPr>
                <w:rFonts w:ascii="宋体" w:hAnsi="宋体" w:cs="Courier New"/>
                <w:color w:val="333333"/>
                <w:kern w:val="0"/>
                <w:sz w:val="24"/>
                <w:szCs w:val="24"/>
              </w:rPr>
            </w:pPr>
          </w:p>
          <w:p w14:paraId="744E3D18">
            <w:pPr>
              <w:spacing w:line="360" w:lineRule="auto"/>
              <w:rPr>
                <w:rFonts w:ascii="宋体" w:hAnsi="宋体" w:cs="Courier New"/>
                <w:color w:val="333333"/>
                <w:kern w:val="0"/>
                <w:sz w:val="24"/>
                <w:szCs w:val="24"/>
              </w:rPr>
            </w:pPr>
            <w:r>
              <w:rPr>
                <w:rFonts w:hint="eastAsia" w:ascii="宋体" w:hAnsi="宋体"/>
                <w:sz w:val="24"/>
                <w:szCs w:val="24"/>
              </w:rPr>
              <w:t>电子商务的重要性。</w:t>
            </w:r>
          </w:p>
          <w:p w14:paraId="6E19B077">
            <w:pPr>
              <w:spacing w:line="360" w:lineRule="auto"/>
              <w:rPr>
                <w:rFonts w:ascii="宋体" w:hAnsi="宋体" w:cs="Courier New"/>
                <w:color w:val="333333"/>
                <w:kern w:val="0"/>
                <w:sz w:val="24"/>
                <w:szCs w:val="24"/>
              </w:rPr>
            </w:pPr>
          </w:p>
          <w:p w14:paraId="0285AABE">
            <w:pPr>
              <w:spacing w:line="360" w:lineRule="auto"/>
              <w:rPr>
                <w:rFonts w:ascii="宋体" w:hAnsi="宋体" w:cs="Courier New"/>
                <w:color w:val="333333"/>
                <w:kern w:val="0"/>
                <w:sz w:val="24"/>
                <w:szCs w:val="24"/>
              </w:rPr>
            </w:pPr>
          </w:p>
          <w:p w14:paraId="727B65A7">
            <w:pPr>
              <w:spacing w:line="360" w:lineRule="auto"/>
              <w:rPr>
                <w:rFonts w:ascii="宋体" w:hAnsi="宋体" w:cs="Courier New"/>
                <w:color w:val="333333"/>
                <w:kern w:val="0"/>
                <w:sz w:val="24"/>
                <w:szCs w:val="24"/>
              </w:rPr>
            </w:pPr>
          </w:p>
          <w:p w14:paraId="2506817C">
            <w:pPr>
              <w:spacing w:line="360" w:lineRule="auto"/>
              <w:rPr>
                <w:rFonts w:ascii="宋体" w:hAnsi="宋体" w:cs="Courier New"/>
                <w:color w:val="333333"/>
                <w:kern w:val="0"/>
                <w:sz w:val="24"/>
                <w:szCs w:val="24"/>
              </w:rPr>
            </w:pPr>
          </w:p>
          <w:p w14:paraId="19A18975">
            <w:pPr>
              <w:spacing w:line="360" w:lineRule="auto"/>
              <w:rPr>
                <w:rFonts w:ascii="宋体" w:hAnsi="宋体" w:cs="Courier New"/>
                <w:color w:val="333333"/>
                <w:kern w:val="0"/>
                <w:sz w:val="24"/>
                <w:szCs w:val="24"/>
              </w:rPr>
            </w:pPr>
          </w:p>
        </w:tc>
      </w:tr>
      <w:tr w14:paraId="5BCC7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tcBorders>
              <w:tl2br w:val="nil"/>
              <w:tr2bl w:val="nil"/>
            </w:tcBorders>
            <w:vAlign w:val="center"/>
          </w:tcPr>
          <w:p w14:paraId="3C50B9DE">
            <w:pPr>
              <w:spacing w:line="360" w:lineRule="auto"/>
              <w:jc w:val="center"/>
              <w:rPr>
                <w:rFonts w:ascii="宋体" w:hAnsi="宋体" w:cs="宋体"/>
                <w:b/>
                <w:sz w:val="24"/>
                <w:szCs w:val="24"/>
              </w:rPr>
            </w:pPr>
          </w:p>
        </w:tc>
        <w:tc>
          <w:tcPr>
            <w:tcW w:w="7072" w:type="dxa"/>
            <w:gridSpan w:val="4"/>
            <w:tcBorders>
              <w:tl2br w:val="nil"/>
              <w:tr2bl w:val="nil"/>
            </w:tcBorders>
          </w:tcPr>
          <w:p w14:paraId="6D5F79A1">
            <w:pPr>
              <w:spacing w:line="360" w:lineRule="auto"/>
              <w:rPr>
                <w:rFonts w:ascii="宋体" w:hAnsi="宋体" w:cs="Courier New"/>
                <w:color w:val="333333"/>
                <w:kern w:val="0"/>
                <w:sz w:val="24"/>
                <w:szCs w:val="24"/>
              </w:rPr>
            </w:pPr>
            <w:r>
              <w:rPr>
                <w:rFonts w:hint="eastAsia" w:ascii="宋体" w:hAnsi="宋体" w:cs="Courier New"/>
                <w:color w:val="333333"/>
                <w:kern w:val="0"/>
                <w:sz w:val="24"/>
                <w:szCs w:val="24"/>
              </w:rPr>
              <w:t>教学难点：</w:t>
            </w:r>
          </w:p>
          <w:p w14:paraId="19E65718">
            <w:pPr>
              <w:spacing w:line="360" w:lineRule="auto"/>
              <w:rPr>
                <w:rFonts w:ascii="宋体" w:hAnsi="宋体" w:cs="Courier New"/>
                <w:color w:val="333333"/>
                <w:kern w:val="0"/>
                <w:sz w:val="24"/>
                <w:szCs w:val="24"/>
              </w:rPr>
            </w:pPr>
          </w:p>
          <w:p w14:paraId="5EB8B576">
            <w:pPr>
              <w:spacing w:line="360" w:lineRule="auto"/>
              <w:rPr>
                <w:rFonts w:ascii="宋体" w:hAnsi="宋体" w:cs="Courier New"/>
                <w:color w:val="333333"/>
                <w:kern w:val="0"/>
                <w:sz w:val="24"/>
                <w:szCs w:val="24"/>
              </w:rPr>
            </w:pPr>
            <w:r>
              <w:rPr>
                <w:rFonts w:hint="eastAsia" w:ascii="宋体" w:hAnsi="宋体"/>
                <w:sz w:val="24"/>
                <w:szCs w:val="24"/>
              </w:rPr>
              <w:t>电子商务对社会经济生活的影响和作用。</w:t>
            </w:r>
          </w:p>
          <w:p w14:paraId="4E0C8E8F">
            <w:pPr>
              <w:spacing w:line="360" w:lineRule="auto"/>
              <w:rPr>
                <w:rFonts w:ascii="宋体" w:hAnsi="宋体" w:cs="Courier New"/>
                <w:color w:val="333333"/>
                <w:kern w:val="0"/>
                <w:sz w:val="24"/>
                <w:szCs w:val="24"/>
              </w:rPr>
            </w:pPr>
          </w:p>
          <w:p w14:paraId="708B1275">
            <w:pPr>
              <w:spacing w:line="360" w:lineRule="auto"/>
              <w:rPr>
                <w:rFonts w:ascii="宋体" w:hAnsi="宋体" w:cs="Courier New"/>
                <w:color w:val="333333"/>
                <w:kern w:val="0"/>
                <w:sz w:val="24"/>
                <w:szCs w:val="24"/>
              </w:rPr>
            </w:pPr>
          </w:p>
          <w:p w14:paraId="34923DD7">
            <w:pPr>
              <w:spacing w:line="360" w:lineRule="auto"/>
              <w:rPr>
                <w:rFonts w:ascii="宋体" w:hAnsi="宋体" w:cs="Courier New"/>
                <w:color w:val="333333"/>
                <w:kern w:val="0"/>
                <w:sz w:val="24"/>
                <w:szCs w:val="24"/>
              </w:rPr>
            </w:pPr>
          </w:p>
        </w:tc>
      </w:tr>
      <w:tr w14:paraId="581F0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tcBorders>
              <w:tl2br w:val="nil"/>
              <w:tr2bl w:val="nil"/>
            </w:tcBorders>
            <w:vAlign w:val="center"/>
          </w:tcPr>
          <w:p w14:paraId="068DCDD0">
            <w:pPr>
              <w:spacing w:line="360" w:lineRule="auto"/>
              <w:jc w:val="center"/>
              <w:rPr>
                <w:rFonts w:ascii="宋体" w:hAnsi="宋体" w:cs="宋体"/>
                <w:b/>
                <w:sz w:val="24"/>
                <w:szCs w:val="24"/>
              </w:rPr>
            </w:pPr>
            <w:r>
              <w:rPr>
                <w:rFonts w:hint="eastAsia" w:ascii="宋体" w:hAnsi="宋体" w:cs="宋体"/>
                <w:b/>
                <w:sz w:val="24"/>
                <w:szCs w:val="24"/>
              </w:rPr>
              <w:t>教学准备</w:t>
            </w:r>
          </w:p>
        </w:tc>
        <w:tc>
          <w:tcPr>
            <w:tcW w:w="7072" w:type="dxa"/>
            <w:gridSpan w:val="4"/>
            <w:tcBorders>
              <w:tl2br w:val="nil"/>
              <w:tr2bl w:val="nil"/>
            </w:tcBorders>
            <w:vAlign w:val="center"/>
          </w:tcPr>
          <w:p w14:paraId="3E60B207">
            <w:pPr>
              <w:spacing w:line="360" w:lineRule="auto"/>
              <w:ind w:firstLine="480" w:firstLineChars="200"/>
              <w:rPr>
                <w:rFonts w:ascii="宋体" w:hAnsi="宋体" w:cs="宋体"/>
                <w:sz w:val="24"/>
                <w:szCs w:val="24"/>
              </w:rPr>
            </w:pPr>
          </w:p>
          <w:p w14:paraId="0135B718">
            <w:pPr>
              <w:spacing w:line="360" w:lineRule="auto"/>
              <w:ind w:firstLine="480" w:firstLineChars="200"/>
              <w:rPr>
                <w:rFonts w:ascii="宋体" w:hAnsi="宋体" w:cs="宋体"/>
                <w:sz w:val="24"/>
                <w:szCs w:val="24"/>
              </w:rPr>
            </w:pPr>
            <w:r>
              <w:rPr>
                <w:rFonts w:hint="eastAsia" w:ascii="宋体" w:hAnsi="宋体" w:cs="宋体"/>
                <w:sz w:val="24"/>
                <w:szCs w:val="24"/>
              </w:rPr>
              <w:t xml:space="preserve">PPT   </w:t>
            </w:r>
          </w:p>
          <w:p w14:paraId="7143E03C">
            <w:pPr>
              <w:spacing w:line="360" w:lineRule="auto"/>
              <w:ind w:firstLine="480" w:firstLineChars="200"/>
              <w:rPr>
                <w:rFonts w:ascii="宋体" w:hAnsi="宋体" w:cs="宋体"/>
                <w:sz w:val="24"/>
                <w:szCs w:val="24"/>
              </w:rPr>
            </w:pPr>
          </w:p>
        </w:tc>
      </w:tr>
      <w:tr w14:paraId="26B7D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Borders>
              <w:tl2br w:val="nil"/>
              <w:tr2bl w:val="nil"/>
            </w:tcBorders>
          </w:tcPr>
          <w:p w14:paraId="5163C5C1">
            <w:pPr>
              <w:spacing w:line="360" w:lineRule="auto"/>
              <w:jc w:val="center"/>
              <w:rPr>
                <w:rFonts w:ascii="宋体" w:hAnsi="宋体" w:cs="宋体"/>
                <w:sz w:val="24"/>
                <w:szCs w:val="24"/>
              </w:rPr>
            </w:pPr>
            <w:r>
              <w:rPr>
                <w:rFonts w:hint="eastAsia" w:ascii="宋体" w:hAnsi="宋体" w:cs="宋体"/>
                <w:sz w:val="24"/>
                <w:szCs w:val="24"/>
              </w:rPr>
              <w:t>教学内容与环节流程设计</w:t>
            </w:r>
          </w:p>
        </w:tc>
        <w:tc>
          <w:tcPr>
            <w:tcW w:w="1357" w:type="dxa"/>
            <w:tcBorders>
              <w:tl2br w:val="nil"/>
              <w:tr2bl w:val="nil"/>
            </w:tcBorders>
            <w:vAlign w:val="center"/>
          </w:tcPr>
          <w:p w14:paraId="6367942C">
            <w:pPr>
              <w:spacing w:line="360" w:lineRule="auto"/>
              <w:rPr>
                <w:rFonts w:ascii="宋体" w:hAnsi="宋体" w:cs="宋体"/>
                <w:sz w:val="24"/>
                <w:szCs w:val="24"/>
              </w:rPr>
            </w:pPr>
            <w:r>
              <w:rPr>
                <w:rFonts w:hint="eastAsia" w:ascii="宋体" w:hAnsi="宋体" w:cs="宋体"/>
                <w:sz w:val="24"/>
                <w:szCs w:val="24"/>
              </w:rPr>
              <w:t>师生互动</w:t>
            </w:r>
          </w:p>
        </w:tc>
      </w:tr>
      <w:tr w14:paraId="7BE4B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Borders>
              <w:tl2br w:val="nil"/>
              <w:tr2bl w:val="nil"/>
            </w:tcBorders>
          </w:tcPr>
          <w:p w14:paraId="2F196170">
            <w:pPr>
              <w:widowControl/>
              <w:spacing w:line="360" w:lineRule="auto"/>
              <w:ind w:firstLine="241" w:firstLineChars="100"/>
              <w:jc w:val="left"/>
              <w:rPr>
                <w:rFonts w:ascii="宋体" w:hAnsi="宋体"/>
                <w:b/>
                <w:bCs/>
                <w:sz w:val="24"/>
                <w:szCs w:val="24"/>
              </w:rPr>
            </w:pPr>
            <w:r>
              <w:rPr>
                <w:rFonts w:hint="eastAsia" w:ascii="宋体" w:hAnsi="宋体"/>
                <w:b/>
                <w:bCs/>
                <w:sz w:val="24"/>
                <w:szCs w:val="24"/>
              </w:rPr>
              <w:t>一、课前准备</w:t>
            </w:r>
          </w:p>
          <w:p w14:paraId="54103D15">
            <w:pPr>
              <w:widowControl/>
              <w:spacing w:line="360" w:lineRule="auto"/>
              <w:ind w:firstLine="240" w:firstLineChars="100"/>
              <w:jc w:val="left"/>
              <w:rPr>
                <w:rFonts w:ascii="宋体" w:hAnsi="宋体"/>
                <w:sz w:val="24"/>
                <w:szCs w:val="24"/>
              </w:rPr>
            </w:pPr>
            <w:r>
              <w:rPr>
                <w:rFonts w:hint="eastAsia" w:ascii="宋体" w:hAnsi="宋体"/>
                <w:sz w:val="24"/>
                <w:szCs w:val="24"/>
              </w:rPr>
              <w:t xml:space="preserve"> 学生自主预习本节课内容</w:t>
            </w:r>
          </w:p>
          <w:p w14:paraId="62B84010">
            <w:pPr>
              <w:widowControl/>
              <w:numPr>
                <w:ilvl w:val="0"/>
                <w:numId w:val="1"/>
              </w:numPr>
              <w:spacing w:line="360" w:lineRule="auto"/>
              <w:ind w:firstLine="241" w:firstLineChars="100"/>
              <w:jc w:val="left"/>
              <w:rPr>
                <w:rFonts w:ascii="宋体" w:hAnsi="宋体"/>
                <w:b/>
                <w:bCs/>
                <w:sz w:val="24"/>
                <w:szCs w:val="24"/>
              </w:rPr>
            </w:pPr>
            <w:r>
              <w:rPr>
                <w:rFonts w:hint="eastAsia" w:ascii="宋体" w:hAnsi="宋体"/>
                <w:b/>
                <w:bCs/>
                <w:sz w:val="24"/>
                <w:szCs w:val="24"/>
              </w:rPr>
              <w:t>新课讲授</w:t>
            </w:r>
          </w:p>
          <w:p w14:paraId="180CEE58">
            <w:pPr>
              <w:widowControl/>
              <w:spacing w:line="360" w:lineRule="auto"/>
              <w:ind w:firstLine="240" w:firstLineChars="100"/>
              <w:jc w:val="left"/>
              <w:rPr>
                <w:rFonts w:ascii="宋体" w:hAnsi="宋体"/>
                <w:sz w:val="24"/>
                <w:szCs w:val="24"/>
              </w:rPr>
            </w:pPr>
            <w:r>
              <w:rPr>
                <w:rFonts w:hint="eastAsia" w:ascii="宋体" w:hAnsi="宋体"/>
                <w:sz w:val="24"/>
                <w:szCs w:val="24"/>
              </w:rPr>
              <w:t>（一）导入</w:t>
            </w:r>
          </w:p>
          <w:p w14:paraId="632D4089">
            <w:pPr>
              <w:spacing w:before="100" w:beforeAutospacing="1" w:after="100" w:afterAutospacing="1" w:line="360" w:lineRule="auto"/>
              <w:rPr>
                <w:rFonts w:hint="eastAsia" w:ascii="宋体" w:hAnsi="宋体" w:eastAsia="宋体" w:cs="宋体"/>
                <w:color w:val="333333"/>
                <w:kern w:val="0"/>
                <w:sz w:val="24"/>
                <w:szCs w:val="24"/>
              </w:rPr>
            </w:pPr>
            <w:r>
              <w:rPr>
                <w:rFonts w:hint="eastAsia" w:ascii="宋体" w:hAnsi="宋体"/>
                <w:sz w:val="24"/>
                <w:szCs w:val="24"/>
              </w:rPr>
              <w:t xml:space="preserve">案例    </w:t>
            </w:r>
            <w:r>
              <w:rPr>
                <w:rFonts w:ascii="宋体" w:hAnsi="宋体" w:eastAsia="宋体" w:cs="宋体"/>
                <w:color w:val="333333"/>
                <w:kern w:val="0"/>
                <w:sz w:val="24"/>
                <w:szCs w:val="24"/>
              </w:rPr>
              <w:t>问题：</w:t>
            </w:r>
          </w:p>
          <w:p w14:paraId="71825003">
            <w:pPr>
              <w:spacing w:before="100" w:beforeAutospacing="1" w:after="100" w:afterAutospacing="1" w:line="360" w:lineRule="auto"/>
              <w:rPr>
                <w:rFonts w:ascii="宋体" w:hAnsi="宋体" w:eastAsia="宋体" w:cs="宋体"/>
                <w:color w:val="333333"/>
                <w:kern w:val="0"/>
                <w:sz w:val="24"/>
                <w:szCs w:val="24"/>
              </w:rPr>
            </w:pPr>
            <w:r>
              <w:rPr>
                <w:rFonts w:ascii="宋体" w:hAnsi="宋体" w:eastAsia="宋体" w:cs="宋体"/>
                <w:color w:val="333333"/>
                <w:kern w:val="0"/>
                <w:sz w:val="24"/>
                <w:szCs w:val="24"/>
              </w:rPr>
              <w:drawing>
                <wp:inline distT="0" distB="0" distL="0" distR="0">
                  <wp:extent cx="5486400" cy="21558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5486400" cy="2155825"/>
                          </a:xfrm>
                          <a:prstGeom prst="rect">
                            <a:avLst/>
                          </a:prstGeom>
                          <a:noFill/>
                          <a:ln w="9525">
                            <a:noFill/>
                            <a:miter lim="800000"/>
                            <a:headEnd/>
                            <a:tailEnd/>
                          </a:ln>
                        </pic:spPr>
                      </pic:pic>
                    </a:graphicData>
                  </a:graphic>
                </wp:inline>
              </w:drawing>
            </w:r>
          </w:p>
          <w:p w14:paraId="6AE62C44">
            <w:pPr>
              <w:widowControl/>
              <w:tabs>
                <w:tab w:val="left" w:pos="720"/>
              </w:tabs>
              <w:spacing w:before="100" w:beforeAutospacing="1" w:after="100" w:afterAutospacing="1" w:line="360" w:lineRule="auto"/>
              <w:ind w:firstLine="240" w:firstLineChars="100"/>
              <w:jc w:val="left"/>
              <w:rPr>
                <w:rFonts w:ascii="宋体" w:hAnsi="宋体"/>
                <w:sz w:val="24"/>
                <w:szCs w:val="24"/>
              </w:rPr>
            </w:pPr>
            <w:r>
              <w:rPr>
                <w:rFonts w:hint="eastAsia" w:ascii="宋体" w:hAnsi="宋体"/>
                <w:sz w:val="24"/>
                <w:szCs w:val="24"/>
              </w:rPr>
              <w:t>由于Internet是由大大小小的网络组成的，为了区分不同的网络类型，合理的规划网络大小，IP地址被分成由“网络号”和“主机号”组成的两部分。</w:t>
            </w:r>
          </w:p>
          <w:p w14:paraId="389C22DB">
            <w:pPr>
              <w:widowControl/>
              <w:tabs>
                <w:tab w:val="left" w:pos="720"/>
              </w:tabs>
              <w:spacing w:before="100" w:beforeAutospacing="1" w:after="100" w:afterAutospacing="1" w:line="360" w:lineRule="auto"/>
              <w:ind w:firstLine="240" w:firstLineChars="100"/>
              <w:jc w:val="left"/>
              <w:rPr>
                <w:rFonts w:ascii="宋体" w:hAnsi="宋体"/>
                <w:sz w:val="24"/>
                <w:szCs w:val="24"/>
              </w:rPr>
            </w:pPr>
            <w:r>
              <w:rPr>
                <w:rFonts w:hint="eastAsia" w:ascii="宋体" w:hAnsi="宋体"/>
                <w:sz w:val="24"/>
                <w:szCs w:val="24"/>
              </w:rPr>
              <w:t>网络号中的数值代表着某一种网络的类型，主机号则表示该网络中计算机的地址。简单的判断就是根据首字节的取值范围，见表所示。</w:t>
            </w:r>
          </w:p>
          <w:p w14:paraId="7BA86C07">
            <w:pPr>
              <w:widowControl/>
              <w:spacing w:before="100" w:beforeAutospacing="1" w:after="100" w:afterAutospacing="1" w:line="360" w:lineRule="auto"/>
              <w:ind w:firstLine="240" w:firstLineChars="100"/>
              <w:jc w:val="left"/>
              <w:rPr>
                <w:rFonts w:ascii="宋体" w:hAnsi="宋体"/>
                <w:sz w:val="24"/>
                <w:szCs w:val="24"/>
              </w:rPr>
            </w:pPr>
            <w:r>
              <w:rPr>
                <w:rFonts w:ascii="宋体" w:hAnsi="宋体"/>
                <w:sz w:val="24"/>
                <w:szCs w:val="24"/>
              </w:rPr>
              <w:t>d) 对双方已经确定的需求，实现以后并不适合客户使用，需要按照变更手续执行的时候，客户可能会纠缠，提出“你们是专业人士，你们应该事先能提醒我们可能会出现这种问题”并以此来把责任推给我们，而我们又不好完全按照变更手续执行，因为可能激化双方的'矛盾，比如508的批量处理功能，因为属于人事管理比较专业的细节问题，需求分析师开始没有对客户业务熟悉到如此细致的地步，而客户也没有过多关注这些细节，导致软件的某些功能不合用，较为繁琐，而重新按着客户的意见修改的话工作量比较大，导致成本增加、工期延长。</w:t>
            </w:r>
          </w:p>
          <w:p w14:paraId="0F5088CC">
            <w:pPr>
              <w:widowControl/>
              <w:spacing w:before="100" w:beforeAutospacing="1" w:after="100" w:afterAutospacing="1" w:line="360" w:lineRule="auto"/>
              <w:ind w:firstLine="240" w:firstLineChars="100"/>
              <w:jc w:val="left"/>
              <w:rPr>
                <w:rFonts w:ascii="宋体" w:hAnsi="宋体"/>
                <w:sz w:val="24"/>
                <w:szCs w:val="24"/>
              </w:rPr>
            </w:pPr>
            <w:r>
              <w:rPr>
                <w:rFonts w:ascii="宋体" w:hAnsi="宋体"/>
                <w:sz w:val="24"/>
                <w:szCs w:val="24"/>
              </w:rPr>
              <w:t>e) 项目的成熟度受客户预算的限制。大部分客户在项目投入上都是有预算的，在成本有上限的前提下，项目的功能设计（软件的成熟度）方面必然受一定影响，毕竟功能越多越完善，相应的开发成本就越高。这种功能上的不完善需要事先告知客户并得到理解。</w:t>
            </w:r>
          </w:p>
          <w:p w14:paraId="3A3A7B88">
            <w:pPr>
              <w:widowControl/>
              <w:spacing w:before="100" w:beforeAutospacing="1" w:after="100" w:afterAutospacing="1" w:line="360" w:lineRule="auto"/>
              <w:ind w:firstLine="240" w:firstLineChars="100"/>
              <w:jc w:val="left"/>
              <w:rPr>
                <w:rFonts w:ascii="宋体" w:hAnsi="宋体"/>
                <w:sz w:val="24"/>
                <w:szCs w:val="24"/>
              </w:rPr>
            </w:pPr>
            <w:r>
              <w:rPr>
                <w:rFonts w:ascii="宋体" w:hAnsi="宋体"/>
                <w:sz w:val="24"/>
                <w:szCs w:val="24"/>
              </w:rPr>
              <w:t>f) 此项工作的反复造成思想上的倦怠，使需求分析最后虎头蛇尾。需求分析是一项繁琐枯燥的工作，需要和客户之间不断的商讨、确认和反复，另外由于大部分的客户虽然安排专人负责这项工作，但是该人并不只做这项工作，特别当他被很多其他的事情缠身的时候，而无心细看提交过去的需求报告的时候，他很可能会给你一个错觉，让你认为他已经真正的理解并认可了你的设计。</w:t>
            </w:r>
          </w:p>
          <w:p w14:paraId="49BEDB9D">
            <w:pPr>
              <w:widowControl/>
              <w:spacing w:before="100" w:beforeAutospacing="1" w:after="100" w:afterAutospacing="1" w:line="360" w:lineRule="auto"/>
              <w:ind w:firstLine="240" w:firstLineChars="100"/>
              <w:jc w:val="left"/>
              <w:rPr>
                <w:rFonts w:ascii="宋体" w:hAnsi="宋体"/>
                <w:sz w:val="24"/>
                <w:szCs w:val="24"/>
              </w:rPr>
            </w:pPr>
            <w:r>
              <w:rPr>
                <w:rFonts w:hint="eastAsia" w:ascii="宋体" w:hAnsi="宋体"/>
                <w:sz w:val="24"/>
                <w:szCs w:val="24"/>
              </w:rPr>
              <w:t>计算机网络的产生与发展</w:t>
            </w:r>
          </w:p>
          <w:p w14:paraId="7DEB8305">
            <w:pPr>
              <w:widowControl/>
              <w:spacing w:before="100" w:beforeAutospacing="1" w:after="100" w:afterAutospacing="1" w:line="360" w:lineRule="auto"/>
              <w:ind w:firstLine="240" w:firstLineChars="100"/>
              <w:jc w:val="left"/>
              <w:rPr>
                <w:rFonts w:ascii="宋体" w:hAnsi="宋体"/>
                <w:sz w:val="24"/>
                <w:szCs w:val="24"/>
              </w:rPr>
            </w:pPr>
            <w:r>
              <w:rPr>
                <w:rFonts w:hint="eastAsia" w:ascii="宋体" w:hAnsi="宋体"/>
                <w:sz w:val="24"/>
                <w:szCs w:val="24"/>
              </w:rPr>
              <w:t>纵观计算机网络的发展，是计算机技术与通信技术紧密结合，相互促进，共同发展的过程。时至今日，我们大致可以将计算机网络划分成四个发展阶段：</w:t>
            </w:r>
          </w:p>
          <w:p w14:paraId="60289FF1">
            <w:pPr>
              <w:widowControl/>
              <w:spacing w:before="100" w:beforeAutospacing="1" w:after="100" w:afterAutospacing="1" w:line="360" w:lineRule="auto"/>
              <w:ind w:firstLine="240" w:firstLineChars="100"/>
              <w:jc w:val="left"/>
              <w:rPr>
                <w:rFonts w:ascii="宋体" w:hAnsi="宋体"/>
                <w:sz w:val="24"/>
                <w:szCs w:val="24"/>
              </w:rPr>
            </w:pPr>
            <w:r>
              <w:rPr>
                <w:rFonts w:hint="eastAsia" w:ascii="宋体" w:hAnsi="宋体"/>
                <w:sz w:val="24"/>
                <w:szCs w:val="24"/>
              </w:rPr>
              <w:t xml:space="preserve">具有通信功能的单机系统阶段 </w:t>
            </w:r>
          </w:p>
          <w:p w14:paraId="692A4463">
            <w:pPr>
              <w:widowControl/>
              <w:spacing w:before="100" w:beforeAutospacing="1" w:after="100" w:afterAutospacing="1" w:line="360" w:lineRule="auto"/>
              <w:ind w:firstLine="240" w:firstLineChars="100"/>
              <w:jc w:val="left"/>
              <w:rPr>
                <w:rFonts w:ascii="宋体" w:hAnsi="宋体"/>
                <w:sz w:val="24"/>
                <w:szCs w:val="24"/>
              </w:rPr>
            </w:pPr>
            <w:r>
              <w:rPr>
                <w:rFonts w:hint="eastAsia" w:ascii="宋体" w:hAnsi="宋体"/>
                <w:sz w:val="24"/>
                <w:szCs w:val="24"/>
              </w:rPr>
              <w:t>如图所示，用户使用终端设备把信息通过通信线路传送到远处的计算机，待计算机完成信息的处理后，</w:t>
            </w:r>
          </w:p>
          <w:p w14:paraId="61AACE2F">
            <w:pPr>
              <w:widowControl/>
              <w:spacing w:before="100" w:beforeAutospacing="1" w:after="100" w:afterAutospacing="1" w:line="360" w:lineRule="auto"/>
              <w:ind w:firstLine="240" w:firstLineChars="100"/>
              <w:jc w:val="left"/>
              <w:rPr>
                <w:rFonts w:ascii="宋体" w:hAnsi="宋体"/>
                <w:sz w:val="24"/>
                <w:szCs w:val="24"/>
              </w:rPr>
            </w:pPr>
            <w:r>
              <w:rPr>
                <w:rFonts w:hint="eastAsia" w:ascii="宋体" w:hAnsi="宋体"/>
                <w:sz w:val="24"/>
                <w:szCs w:val="24"/>
              </w:rPr>
              <w:t>2.3.2信息搜索</w:t>
            </w:r>
          </w:p>
          <w:p w14:paraId="2B5319B1">
            <w:pPr>
              <w:widowControl/>
              <w:spacing w:before="100" w:beforeAutospacing="1" w:after="100" w:afterAutospacing="1" w:line="360" w:lineRule="auto"/>
              <w:ind w:firstLine="240" w:firstLineChars="100"/>
              <w:jc w:val="left"/>
              <w:rPr>
                <w:rFonts w:ascii="宋体" w:hAnsi="宋体"/>
                <w:sz w:val="24"/>
                <w:szCs w:val="24"/>
              </w:rPr>
            </w:pPr>
            <w:r>
              <w:rPr>
                <w:rFonts w:hint="eastAsia" w:ascii="宋体" w:hAnsi="宋体"/>
                <w:sz w:val="24"/>
                <w:szCs w:val="24"/>
              </w:rPr>
              <w:t>1．目录检索服务</w:t>
            </w:r>
          </w:p>
          <w:p w14:paraId="21757FAA">
            <w:pPr>
              <w:widowControl/>
              <w:spacing w:before="100" w:beforeAutospacing="1" w:after="100" w:afterAutospacing="1" w:line="360" w:lineRule="auto"/>
              <w:ind w:firstLine="240" w:firstLineChars="100"/>
              <w:jc w:val="left"/>
              <w:rPr>
                <w:rFonts w:ascii="宋体" w:hAnsi="宋体"/>
                <w:sz w:val="24"/>
                <w:szCs w:val="24"/>
              </w:rPr>
            </w:pPr>
            <w:r>
              <w:rPr>
                <w:rFonts w:hint="eastAsia" w:ascii="宋体" w:hAnsi="宋体"/>
                <w:sz w:val="24"/>
                <w:szCs w:val="24"/>
              </w:rPr>
              <w:t>目录检索服务是将各种各样的信息按大类、子类、子类的子类、</w:t>
            </w:r>
            <w:r>
              <w:rPr>
                <w:rFonts w:ascii="宋体" w:hAnsi="宋体"/>
                <w:sz w:val="24"/>
                <w:szCs w:val="24"/>
              </w:rPr>
              <w:t>…</w:t>
            </w:r>
            <w:r>
              <w:rPr>
                <w:rFonts w:hint="eastAsia" w:ascii="宋体" w:hAnsi="宋体"/>
                <w:sz w:val="24"/>
                <w:szCs w:val="24"/>
              </w:rPr>
              <w:t>直到打开相关信息的网址集合。</w:t>
            </w:r>
          </w:p>
          <w:p w14:paraId="733A3AA1">
            <w:pPr>
              <w:widowControl/>
              <w:tabs>
                <w:tab w:val="left" w:pos="720"/>
              </w:tabs>
              <w:spacing w:before="100" w:beforeAutospacing="1" w:after="100" w:afterAutospacing="1" w:line="360" w:lineRule="auto"/>
              <w:ind w:firstLine="240" w:firstLineChars="100"/>
              <w:jc w:val="left"/>
              <w:rPr>
                <w:rFonts w:ascii="宋体" w:hAnsi="宋体"/>
                <w:sz w:val="24"/>
                <w:szCs w:val="24"/>
              </w:rPr>
            </w:pPr>
            <w:r>
              <w:rPr>
                <w:rFonts w:hint="eastAsia" w:ascii="宋体" w:hAnsi="宋体"/>
                <w:sz w:val="24"/>
                <w:szCs w:val="24"/>
              </w:rPr>
              <w:t>计算机网络的产生与发展</w:t>
            </w:r>
          </w:p>
          <w:p w14:paraId="613827B7">
            <w:pPr>
              <w:widowControl/>
              <w:tabs>
                <w:tab w:val="left" w:pos="720"/>
              </w:tabs>
              <w:spacing w:before="100" w:beforeAutospacing="1" w:after="100" w:afterAutospacing="1" w:line="360" w:lineRule="auto"/>
              <w:ind w:firstLine="240" w:firstLineChars="100"/>
              <w:jc w:val="left"/>
              <w:rPr>
                <w:rFonts w:ascii="宋体" w:hAnsi="宋体"/>
                <w:sz w:val="24"/>
                <w:szCs w:val="24"/>
              </w:rPr>
            </w:pPr>
            <w:r>
              <w:rPr>
                <w:rFonts w:hint="eastAsia" w:ascii="宋体" w:hAnsi="宋体"/>
                <w:sz w:val="24"/>
                <w:szCs w:val="24"/>
              </w:rPr>
              <w:t>纵观计算机网络的发展，是计算机技术与通信技术紧密结合，相互促进，共同发展的过程。时至今日，我们大致可以将计算机网络划分成</w:t>
            </w:r>
            <w:r>
              <w:rPr>
                <w:rFonts w:hint="eastAsia" w:ascii="宋体" w:hAnsi="宋体"/>
                <w:sz w:val="24"/>
                <w:szCs w:val="24"/>
                <w:lang w:val="en-US" w:eastAsia="zh-CN"/>
              </w:rPr>
              <w:t>两</w:t>
            </w:r>
            <w:r>
              <w:rPr>
                <w:rFonts w:hint="eastAsia" w:ascii="宋体" w:hAnsi="宋体"/>
                <w:sz w:val="24"/>
                <w:szCs w:val="24"/>
              </w:rPr>
              <w:t>个发展阶段：</w:t>
            </w:r>
          </w:p>
          <w:p w14:paraId="6D4F27E5">
            <w:pPr>
              <w:widowControl/>
              <w:spacing w:before="100" w:beforeAutospacing="1" w:after="100" w:afterAutospacing="1" w:line="360" w:lineRule="auto"/>
              <w:ind w:firstLine="240" w:firstLineChars="100"/>
              <w:jc w:val="lef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ascii="宋体" w:hAnsi="宋体"/>
                <w:sz w:val="24"/>
                <w:szCs w:val="24"/>
              </w:rPr>
              <w:t>物流系统的功能目标是满足客户需求。因此从客户角度来说，也有学者认为物流就是要以正确的成本和正确的条件、去保证正确的客户在正确的时间和正确的地点，对正确的产品的可得性，即物流的7RS概念。所谓产品的可得性，就是在客户想要得到某种产品时可能面临的时间和空间的距离问题。事实上，产品的可得性不仅是对物流系统功能评价的首要指标，也是物流系统优化的最主要目标。</w:t>
            </w:r>
          </w:p>
          <w:p w14:paraId="1D972DF6">
            <w:pPr>
              <w:widowControl/>
              <w:spacing w:before="100" w:beforeAutospacing="1" w:after="100" w:afterAutospacing="1" w:line="360" w:lineRule="auto"/>
              <w:ind w:firstLine="240" w:firstLineChars="100"/>
              <w:jc w:val="left"/>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ascii="宋体" w:hAnsi="宋体"/>
                <w:sz w:val="24"/>
                <w:szCs w:val="24"/>
              </w:rPr>
              <w:t>存货资产在供应链中的移动，是由许多功能性活动逐步完成的。这些活动包括需求预测、订单处理、客户服务、分销配送、物料采购、存货控制、交通运输、仓库管理、工业包装、物资搬运、工厂和仓库或配送中心的选址、零配件和技术服务支持、退货处理、废弃物和报废产品的回收处理等。事实上，直到60年代的这些功能性活动都是分散在不同企业或企业内不同的职能部门独立运作的。到70年代末期，这些功能性活动才被整合成物料管理和实物配送两个大概念。到80年代中期，这两个概念又与信息管理功能整合，形成了现在物流的概念。正是这些功能性活动，构成了物流系统的基本功能模块。</w:t>
            </w:r>
          </w:p>
          <w:p w14:paraId="6D7E64B0">
            <w:pPr>
              <w:widowControl/>
              <w:spacing w:before="100" w:beforeAutospacing="1" w:after="100" w:afterAutospacing="1" w:line="360" w:lineRule="auto"/>
              <w:ind w:firstLine="240" w:firstLineChars="100"/>
              <w:jc w:val="left"/>
              <w:rPr>
                <w:rFonts w:ascii="宋体" w:hAnsi="宋体"/>
                <w:sz w:val="24"/>
                <w:szCs w:val="24"/>
              </w:rPr>
            </w:pPr>
            <w:r>
              <w:rPr>
                <w:rFonts w:hint="eastAsia" w:ascii="宋体" w:hAnsi="宋体"/>
                <w:sz w:val="24"/>
                <w:szCs w:val="24"/>
              </w:rPr>
              <w:t>（二）任务实施</w:t>
            </w:r>
          </w:p>
          <w:p w14:paraId="56F531E7">
            <w:pPr>
              <w:widowControl/>
              <w:spacing w:before="100" w:beforeAutospacing="1" w:after="100" w:afterAutospacing="1" w:line="360" w:lineRule="auto"/>
              <w:ind w:firstLine="240" w:firstLineChars="100"/>
              <w:jc w:val="left"/>
              <w:rPr>
                <w:rFonts w:hint="eastAsia" w:ascii="宋体" w:hAnsi="宋体"/>
                <w:sz w:val="24"/>
                <w:szCs w:val="24"/>
              </w:rPr>
            </w:pPr>
            <w:r>
              <w:rPr>
                <w:rFonts w:ascii="宋体" w:hAnsi="宋体"/>
                <w:sz w:val="24"/>
                <w:szCs w:val="24"/>
              </w:rPr>
              <w:t>电子商务的发展改变了传统的营销模式和消费习惯,促进了传统产业结构的.调整.与此同时,电子商务的开展需要一个有效的现代物流模式提供低成本、高效率、适时适量的服务.文章分析了物流对电子商务优势正常发挥的保证作用和电子商务分散性、个性化、时效性等特点对物流的需求,提出企业要定制适宜的物流模式以促进电子商务健康发展</w:t>
            </w:r>
            <w:r>
              <w:rPr>
                <w:rFonts w:hint="eastAsia" w:ascii="宋体" w:hAnsi="宋体"/>
                <w:sz w:val="24"/>
                <w:szCs w:val="24"/>
              </w:rPr>
              <w:t>。</w:t>
            </w:r>
          </w:p>
          <w:p w14:paraId="79CF3D18">
            <w:pPr>
              <w:widowControl/>
              <w:spacing w:before="100" w:beforeAutospacing="1" w:after="100" w:afterAutospacing="1" w:line="360" w:lineRule="auto"/>
              <w:ind w:firstLine="240" w:firstLineChars="100"/>
              <w:jc w:val="left"/>
              <w:rPr>
                <w:rFonts w:hint="eastAsia" w:ascii="宋体" w:hAnsi="宋体"/>
                <w:sz w:val="24"/>
                <w:szCs w:val="24"/>
              </w:rPr>
            </w:pPr>
            <w:r>
              <w:rPr>
                <w:rFonts w:hint="eastAsia" w:ascii="宋体" w:hAnsi="宋体"/>
                <w:sz w:val="24"/>
                <w:szCs w:val="24"/>
              </w:rPr>
              <w:t>请调查你所在城市有哪些接入</w:t>
            </w:r>
            <w:r>
              <w:rPr>
                <w:rFonts w:ascii="宋体" w:hAnsi="宋体"/>
                <w:sz w:val="24"/>
                <w:szCs w:val="24"/>
              </w:rPr>
              <w:t>Internet</w:t>
            </w:r>
            <w:r>
              <w:rPr>
                <w:rFonts w:hint="eastAsia" w:ascii="宋体" w:hAnsi="宋体"/>
                <w:sz w:val="24"/>
                <w:szCs w:val="24"/>
              </w:rPr>
              <w:t>的方法？比较说明各自的特点</w:t>
            </w:r>
          </w:p>
          <w:p w14:paraId="1CFC18EC">
            <w:pPr>
              <w:widowControl/>
              <w:spacing w:before="100" w:beforeAutospacing="1" w:after="100" w:afterAutospacing="1" w:line="360" w:lineRule="auto"/>
              <w:jc w:val="left"/>
              <w:rPr>
                <w:rFonts w:ascii="宋体" w:hAnsi="宋体"/>
                <w:sz w:val="24"/>
                <w:szCs w:val="24"/>
              </w:rPr>
            </w:pPr>
            <w:r>
              <w:rPr>
                <w:rFonts w:ascii="宋体" w:hAnsi="宋体"/>
                <w:sz w:val="24"/>
                <w:szCs w:val="24"/>
              </w:rPr>
              <w:drawing>
                <wp:inline distT="0" distB="0" distL="0" distR="0">
                  <wp:extent cx="5486400" cy="607695"/>
                  <wp:effectExtent l="0" t="0" r="0" b="0"/>
                  <wp:docPr id="2" name="对象 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5791200" cy="641350"/>
                            <a:chOff x="1905000" y="3625850"/>
                            <a:chExt cx="5791200" cy="641350"/>
                          </a:xfrm>
                        </a:grpSpPr>
                        <a:sp>
                          <a:nvSpPr>
                            <a:cNvPr id="258092" name="Text Box 44"/>
                            <a:cNvSpPr txBox="1">
                              <a:spLocks noChangeArrowheads="1"/>
                            </a:cNvSpPr>
                          </a:nvSpPr>
                          <a:spPr bwMode="white">
                            <a:xfrm>
                              <a:off x="1905000" y="3625850"/>
                              <a:ext cx="5791200" cy="641350"/>
                            </a:xfrm>
                            <a:prstGeom prst="rect">
                              <a:avLst/>
                            </a:prstGeom>
                            <a:noFill/>
                            <a:ln w="9525" algn="ctr">
                              <a:noFill/>
                              <a:miter lim="800000"/>
                            </a:ln>
                            <a:effectLst>
                              <a:outerShdw dist="17961" dir="2700000" algn="ctr" rotWithShape="0">
                                <a:schemeClr val="bg2"/>
                              </a:outerShdw>
                            </a:effectLst>
                          </a:spPr>
                          <a:txSp>
                            <a:txBody>
                              <a:bodyPr>
                                <a:spAutoFit/>
                              </a:bodyPr>
                              <a:lstStyle>
                                <a:defPPr>
                                  <a:defRPr lang="en-US"/>
                                </a:defPPr>
                                <a:lvl1pPr algn="l" rtl="0" fontAlgn="base">
                                  <a:spcBef>
                                    <a:spcPct val="0"/>
                                  </a:spcBef>
                                  <a:spcAft>
                                    <a:spcPct val="0"/>
                                  </a:spcAft>
                                  <a:defRPr kern="1200">
                                    <a:solidFill>
                                      <a:schemeClr val="tx1"/>
                                    </a:solidFill>
                                    <a:latin typeface="Arial" panose="020B0604020202020204" charset="0"/>
                                    <a:ea typeface="方正粗倩简体" pitchFamily="65" charset="-122"/>
                                    <a:cs typeface="+mn-cs"/>
                                  </a:defRPr>
                                </a:lvl1pPr>
                                <a:lvl2pPr marL="457200" algn="l" rtl="0" fontAlgn="base">
                                  <a:spcBef>
                                    <a:spcPct val="0"/>
                                  </a:spcBef>
                                  <a:spcAft>
                                    <a:spcPct val="0"/>
                                  </a:spcAft>
                                  <a:defRPr kern="1200">
                                    <a:solidFill>
                                      <a:schemeClr val="tx1"/>
                                    </a:solidFill>
                                    <a:latin typeface="Arial" panose="020B0604020202020204" charset="0"/>
                                    <a:ea typeface="方正粗倩简体" pitchFamily="65" charset="-122"/>
                                    <a:cs typeface="+mn-cs"/>
                                  </a:defRPr>
                                </a:lvl2pPr>
                                <a:lvl3pPr marL="914400" algn="l" rtl="0" fontAlgn="base">
                                  <a:spcBef>
                                    <a:spcPct val="0"/>
                                  </a:spcBef>
                                  <a:spcAft>
                                    <a:spcPct val="0"/>
                                  </a:spcAft>
                                  <a:defRPr kern="1200">
                                    <a:solidFill>
                                      <a:schemeClr val="tx1"/>
                                    </a:solidFill>
                                    <a:latin typeface="Arial" panose="020B0604020202020204" charset="0"/>
                                    <a:ea typeface="方正粗倩简体" pitchFamily="65" charset="-122"/>
                                    <a:cs typeface="+mn-cs"/>
                                  </a:defRPr>
                                </a:lvl3pPr>
                                <a:lvl4pPr marL="1371600" algn="l" rtl="0" fontAlgn="base">
                                  <a:spcBef>
                                    <a:spcPct val="0"/>
                                  </a:spcBef>
                                  <a:spcAft>
                                    <a:spcPct val="0"/>
                                  </a:spcAft>
                                  <a:defRPr kern="1200">
                                    <a:solidFill>
                                      <a:schemeClr val="tx1"/>
                                    </a:solidFill>
                                    <a:latin typeface="Arial" panose="020B0604020202020204" charset="0"/>
                                    <a:ea typeface="方正粗倩简体" pitchFamily="65" charset="-122"/>
                                    <a:cs typeface="+mn-cs"/>
                                  </a:defRPr>
                                </a:lvl4pPr>
                                <a:lvl5pPr marL="1828800" algn="l" rtl="0" fontAlgn="base">
                                  <a:spcBef>
                                    <a:spcPct val="0"/>
                                  </a:spcBef>
                                  <a:spcAft>
                                    <a:spcPct val="0"/>
                                  </a:spcAft>
                                  <a:defRPr kern="1200">
                                    <a:solidFill>
                                      <a:schemeClr val="tx1"/>
                                    </a:solidFill>
                                    <a:latin typeface="Arial" panose="020B0604020202020204" charset="0"/>
                                    <a:ea typeface="方正粗倩简体" pitchFamily="65" charset="-122"/>
                                    <a:cs typeface="+mn-cs"/>
                                  </a:defRPr>
                                </a:lvl5pPr>
                                <a:lvl6pPr marL="2286000" algn="l" defTabSz="914400" rtl="0" eaLnBrk="1" latinLnBrk="0" hangingPunct="1">
                                  <a:defRPr kern="1200">
                                    <a:solidFill>
                                      <a:schemeClr val="tx1"/>
                                    </a:solidFill>
                                    <a:latin typeface="Arial" panose="020B0604020202020204" charset="0"/>
                                    <a:ea typeface="方正粗倩简体" pitchFamily="65" charset="-122"/>
                                    <a:cs typeface="+mn-cs"/>
                                  </a:defRPr>
                                </a:lvl6pPr>
                                <a:lvl7pPr marL="2743200" algn="l" defTabSz="914400" rtl="0" eaLnBrk="1" latinLnBrk="0" hangingPunct="1">
                                  <a:defRPr kern="1200">
                                    <a:solidFill>
                                      <a:schemeClr val="tx1"/>
                                    </a:solidFill>
                                    <a:latin typeface="Arial" panose="020B0604020202020204" charset="0"/>
                                    <a:ea typeface="方正粗倩简体" pitchFamily="65" charset="-122"/>
                                    <a:cs typeface="+mn-cs"/>
                                  </a:defRPr>
                                </a:lvl7pPr>
                                <a:lvl8pPr marL="3200400" algn="l" defTabSz="914400" rtl="0" eaLnBrk="1" latinLnBrk="0" hangingPunct="1">
                                  <a:defRPr kern="1200">
                                    <a:solidFill>
                                      <a:schemeClr val="tx1"/>
                                    </a:solidFill>
                                    <a:latin typeface="Arial" panose="020B0604020202020204" charset="0"/>
                                    <a:ea typeface="方正粗倩简体" pitchFamily="65" charset="-122"/>
                                    <a:cs typeface="+mn-cs"/>
                                  </a:defRPr>
                                </a:lvl8pPr>
                                <a:lvl9pPr marL="3657600" algn="l" defTabSz="914400" rtl="0" eaLnBrk="1" latinLnBrk="0" hangingPunct="1">
                                  <a:defRPr kern="1200">
                                    <a:solidFill>
                                      <a:schemeClr val="tx1"/>
                                    </a:solidFill>
                                    <a:latin typeface="Arial" panose="020B0604020202020204" charset="0"/>
                                    <a:ea typeface="方正粗倩简体" pitchFamily="65" charset="-122"/>
                                    <a:cs typeface="+mn-cs"/>
                                  </a:defRPr>
                                </a:lvl9pPr>
                              </a:lstStyle>
                              <a:p>
                                <a:pPr eaLnBrk="0" hangingPunct="0"/>
                                <a:r>
                                  <a:rPr lang="zh-CN" altLang="en-US">
                                    <a:solidFill>
                                      <a:schemeClr val="bg1"/>
                                    </a:solidFill>
                                  </a:rPr>
                                  <a:t>请调查你所在城市有哪些接入</a:t>
                                </a:r>
                                <a:r>
                                  <a:rPr lang="en-US" altLang="zh-CN">
                                    <a:solidFill>
                                      <a:schemeClr val="bg1"/>
                                    </a:solidFill>
                                  </a:rPr>
                                  <a:t>Internet</a:t>
                                </a:r>
                                <a:r>
                                  <a:rPr lang="zh-CN" altLang="en-US">
                                    <a:solidFill>
                                      <a:schemeClr val="bg1"/>
                                    </a:solidFill>
                                  </a:rPr>
                                  <a:t>的方法？比较说明各自的特点。</a:t>
                                </a:r>
                                <a:endParaRPr lang="en-US" altLang="zh-CN">
                                  <a:solidFill>
                                    <a:schemeClr val="bg1"/>
                                  </a:solidFill>
                                </a:endParaRPr>
                              </a:p>
                            </a:txBody>
                            <a:useSpRect/>
                          </a:txSp>
                        </a:sp>
                      </lc:lockedCanvas>
                    </a:graphicData>
                  </a:graphic>
                </wp:inline>
              </w:drawing>
            </w:r>
          </w:p>
          <w:p w14:paraId="129BFCBC">
            <w:pPr>
              <w:widowControl/>
              <w:spacing w:line="360" w:lineRule="auto"/>
              <w:ind w:firstLine="241" w:firstLineChars="100"/>
              <w:jc w:val="left"/>
              <w:rPr>
                <w:rFonts w:ascii="宋体" w:hAnsi="宋体"/>
                <w:b/>
                <w:bCs/>
                <w:sz w:val="24"/>
                <w:szCs w:val="24"/>
              </w:rPr>
            </w:pPr>
            <w:r>
              <w:rPr>
                <w:rFonts w:hint="eastAsia" w:ascii="宋体" w:hAnsi="宋体"/>
                <w:b/>
                <w:bCs/>
                <w:sz w:val="24"/>
                <w:szCs w:val="24"/>
                <w:lang w:val="en-US" w:eastAsia="zh-CN"/>
              </w:rPr>
              <w:t>三、</w:t>
            </w:r>
            <w:r>
              <w:rPr>
                <w:rFonts w:hint="eastAsia" w:ascii="宋体" w:hAnsi="宋体"/>
                <w:b/>
                <w:bCs/>
                <w:sz w:val="24"/>
                <w:szCs w:val="24"/>
              </w:rPr>
              <w:t>课堂总结</w:t>
            </w:r>
          </w:p>
          <w:p w14:paraId="6CA85E80">
            <w:pPr>
              <w:widowControl/>
              <w:numPr>
                <w:ilvl w:val="0"/>
                <w:numId w:val="2"/>
              </w:numPr>
              <w:spacing w:line="360" w:lineRule="auto"/>
              <w:ind w:firstLine="240" w:firstLineChars="100"/>
              <w:jc w:val="left"/>
              <w:rPr>
                <w:rFonts w:ascii="宋体" w:hAnsi="宋体"/>
                <w:sz w:val="24"/>
                <w:szCs w:val="24"/>
              </w:rPr>
            </w:pPr>
            <w:r>
              <w:rPr>
                <w:rFonts w:hint="eastAsia" w:ascii="宋体" w:hAnsi="宋体"/>
                <w:sz w:val="24"/>
                <w:szCs w:val="24"/>
                <w:lang w:val="en-US" w:eastAsia="zh-CN"/>
              </w:rPr>
              <w:t>物流系统</w:t>
            </w:r>
          </w:p>
          <w:p w14:paraId="6FF444DB">
            <w:pPr>
              <w:widowControl/>
              <w:spacing w:line="360" w:lineRule="auto"/>
              <w:ind w:firstLine="241" w:firstLineChars="100"/>
              <w:jc w:val="left"/>
              <w:rPr>
                <w:rFonts w:ascii="宋体" w:hAnsi="宋体"/>
                <w:b/>
                <w:bCs/>
                <w:sz w:val="24"/>
                <w:szCs w:val="24"/>
              </w:rPr>
            </w:pPr>
            <w:r>
              <w:rPr>
                <w:rFonts w:hint="eastAsia" w:ascii="宋体" w:hAnsi="宋体"/>
                <w:b/>
                <w:bCs/>
                <w:sz w:val="24"/>
                <w:szCs w:val="24"/>
              </w:rPr>
              <w:t>四、作业布置</w:t>
            </w:r>
          </w:p>
          <w:p w14:paraId="315898F2">
            <w:pPr>
              <w:widowControl/>
              <w:spacing w:line="360" w:lineRule="auto"/>
              <w:ind w:firstLine="240" w:firstLineChars="100"/>
              <w:jc w:val="left"/>
              <w:rPr>
                <w:rFonts w:ascii="宋体" w:hAnsi="宋体"/>
                <w:sz w:val="24"/>
                <w:szCs w:val="24"/>
              </w:rPr>
            </w:pPr>
            <w:r>
              <w:rPr>
                <w:rFonts w:hint="eastAsia" w:ascii="宋体" w:hAnsi="宋体"/>
                <w:sz w:val="24"/>
                <w:szCs w:val="24"/>
              </w:rPr>
              <w:t>整理知识框架</w:t>
            </w:r>
          </w:p>
          <w:p w14:paraId="3CC64C74">
            <w:pPr>
              <w:widowControl/>
              <w:spacing w:line="360" w:lineRule="auto"/>
              <w:ind w:firstLine="240" w:firstLineChars="100"/>
              <w:jc w:val="left"/>
              <w:rPr>
                <w:rFonts w:ascii="宋体" w:hAnsi="宋体"/>
                <w:sz w:val="24"/>
                <w:szCs w:val="24"/>
              </w:rPr>
            </w:pPr>
          </w:p>
        </w:tc>
        <w:tc>
          <w:tcPr>
            <w:tcW w:w="1357" w:type="dxa"/>
            <w:tcBorders>
              <w:tl2br w:val="nil"/>
              <w:tr2bl w:val="nil"/>
            </w:tcBorders>
            <w:vAlign w:val="center"/>
          </w:tcPr>
          <w:p w14:paraId="2B5617A4">
            <w:pPr>
              <w:widowControl/>
              <w:spacing w:line="600" w:lineRule="auto"/>
              <w:ind w:firstLine="240" w:firstLineChars="100"/>
              <w:jc w:val="left"/>
              <w:rPr>
                <w:rFonts w:hint="eastAsia" w:ascii="宋体" w:hAnsi="宋体"/>
                <w:sz w:val="24"/>
                <w:szCs w:val="24"/>
              </w:rPr>
            </w:pPr>
            <w:r>
              <w:rPr>
                <w:rFonts w:hint="eastAsia" w:ascii="宋体" w:hAnsi="宋体"/>
                <w:sz w:val="24"/>
                <w:szCs w:val="24"/>
              </w:rPr>
              <w:t>通过提问问题，引发学生思考；教师通过案例讲解各个知识点</w:t>
            </w:r>
          </w:p>
          <w:p w14:paraId="1A724AAC">
            <w:pPr>
              <w:widowControl/>
              <w:spacing w:line="360" w:lineRule="auto"/>
              <w:ind w:firstLine="240" w:firstLineChars="100"/>
              <w:jc w:val="left"/>
              <w:rPr>
                <w:rFonts w:hint="eastAsia" w:ascii="宋体" w:hAnsi="宋体"/>
                <w:sz w:val="24"/>
                <w:szCs w:val="24"/>
              </w:rPr>
            </w:pPr>
          </w:p>
          <w:p w14:paraId="188359E6">
            <w:pPr>
              <w:widowControl/>
              <w:spacing w:line="360" w:lineRule="auto"/>
              <w:ind w:firstLine="240" w:firstLineChars="100"/>
              <w:jc w:val="left"/>
              <w:rPr>
                <w:rFonts w:hint="eastAsia" w:ascii="宋体" w:hAnsi="宋体"/>
                <w:sz w:val="24"/>
                <w:szCs w:val="24"/>
              </w:rPr>
            </w:pPr>
          </w:p>
          <w:p w14:paraId="62A422D1">
            <w:pPr>
              <w:widowControl/>
              <w:spacing w:line="360" w:lineRule="auto"/>
              <w:ind w:firstLine="240" w:firstLineChars="100"/>
              <w:jc w:val="left"/>
              <w:rPr>
                <w:rFonts w:hint="eastAsia" w:ascii="宋体" w:hAnsi="宋体"/>
                <w:sz w:val="24"/>
                <w:szCs w:val="24"/>
              </w:rPr>
            </w:pPr>
          </w:p>
          <w:p w14:paraId="123EA259">
            <w:pPr>
              <w:widowControl/>
              <w:spacing w:line="360" w:lineRule="auto"/>
              <w:ind w:firstLine="240" w:firstLineChars="100"/>
              <w:jc w:val="left"/>
              <w:rPr>
                <w:rFonts w:hint="eastAsia" w:ascii="宋体" w:hAnsi="宋体"/>
                <w:sz w:val="24"/>
                <w:szCs w:val="24"/>
              </w:rPr>
            </w:pPr>
          </w:p>
          <w:p w14:paraId="67B4617D">
            <w:pPr>
              <w:widowControl/>
              <w:spacing w:line="360" w:lineRule="auto"/>
              <w:ind w:firstLine="240" w:firstLineChars="100"/>
              <w:jc w:val="left"/>
              <w:rPr>
                <w:rFonts w:hint="eastAsia" w:ascii="宋体" w:hAnsi="宋体"/>
                <w:sz w:val="24"/>
                <w:szCs w:val="24"/>
              </w:rPr>
            </w:pPr>
          </w:p>
        </w:tc>
      </w:tr>
      <w:tr w14:paraId="5066E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Borders>
              <w:tl2br w:val="nil"/>
              <w:tr2bl w:val="nil"/>
            </w:tcBorders>
          </w:tcPr>
          <w:p w14:paraId="5375E4FF">
            <w:pPr>
              <w:widowControl/>
              <w:spacing w:line="360" w:lineRule="auto"/>
              <w:jc w:val="left"/>
              <w:rPr>
                <w:rFonts w:hint="eastAsia" w:ascii="宋体" w:hAnsi="宋体"/>
                <w:sz w:val="24"/>
                <w:szCs w:val="24"/>
              </w:rPr>
            </w:pPr>
          </w:p>
          <w:p w14:paraId="4D3F6953">
            <w:pPr>
              <w:widowControl/>
              <w:spacing w:line="360" w:lineRule="auto"/>
              <w:jc w:val="left"/>
              <w:rPr>
                <w:rFonts w:hint="eastAsia" w:ascii="宋体" w:hAnsi="宋体"/>
                <w:sz w:val="24"/>
                <w:szCs w:val="24"/>
              </w:rPr>
            </w:pPr>
          </w:p>
          <w:p w14:paraId="00D282BE">
            <w:pPr>
              <w:widowControl/>
              <w:spacing w:line="360" w:lineRule="auto"/>
              <w:jc w:val="left"/>
              <w:rPr>
                <w:rFonts w:hint="eastAsia" w:ascii="宋体" w:hAnsi="宋体"/>
                <w:b/>
                <w:bCs/>
                <w:sz w:val="24"/>
                <w:szCs w:val="24"/>
              </w:rPr>
            </w:pPr>
          </w:p>
          <w:p w14:paraId="5C13E433">
            <w:pPr>
              <w:widowControl/>
              <w:spacing w:line="360" w:lineRule="auto"/>
              <w:jc w:val="left"/>
              <w:rPr>
                <w:rFonts w:hint="eastAsia" w:ascii="宋体" w:hAnsi="宋体"/>
                <w:b/>
                <w:bCs/>
                <w:sz w:val="24"/>
                <w:szCs w:val="24"/>
              </w:rPr>
            </w:pPr>
          </w:p>
          <w:p w14:paraId="0B180CB3">
            <w:pPr>
              <w:widowControl/>
              <w:spacing w:line="360" w:lineRule="auto"/>
              <w:jc w:val="left"/>
              <w:rPr>
                <w:rFonts w:hint="eastAsia" w:ascii="宋体" w:hAnsi="宋体"/>
                <w:b/>
                <w:bCs/>
                <w:sz w:val="24"/>
                <w:szCs w:val="24"/>
              </w:rPr>
            </w:pPr>
          </w:p>
          <w:p w14:paraId="69EAE5B4">
            <w:pPr>
              <w:widowControl/>
              <w:spacing w:line="360" w:lineRule="auto"/>
              <w:jc w:val="left"/>
              <w:rPr>
                <w:rFonts w:hint="eastAsia" w:ascii="宋体" w:hAnsi="宋体"/>
                <w:b/>
                <w:bCs/>
                <w:sz w:val="24"/>
                <w:szCs w:val="24"/>
              </w:rPr>
            </w:pPr>
          </w:p>
          <w:p w14:paraId="233FA6F5">
            <w:pPr>
              <w:widowControl/>
              <w:spacing w:line="360" w:lineRule="auto"/>
              <w:jc w:val="left"/>
              <w:rPr>
                <w:rFonts w:hint="eastAsia" w:ascii="宋体" w:hAnsi="宋体"/>
                <w:b/>
                <w:bCs/>
                <w:sz w:val="24"/>
                <w:szCs w:val="24"/>
              </w:rPr>
            </w:pPr>
          </w:p>
          <w:p w14:paraId="0F0B0A91">
            <w:pPr>
              <w:widowControl/>
              <w:spacing w:line="360" w:lineRule="auto"/>
              <w:jc w:val="left"/>
              <w:rPr>
                <w:rFonts w:hint="eastAsia" w:ascii="宋体" w:hAnsi="宋体"/>
                <w:b/>
                <w:bCs/>
                <w:sz w:val="24"/>
                <w:szCs w:val="24"/>
              </w:rPr>
            </w:pPr>
          </w:p>
          <w:p w14:paraId="76C3B728">
            <w:pPr>
              <w:widowControl/>
              <w:spacing w:line="360" w:lineRule="auto"/>
              <w:jc w:val="left"/>
              <w:rPr>
                <w:rFonts w:hint="eastAsia" w:ascii="宋体" w:hAnsi="宋体"/>
                <w:b/>
                <w:bCs/>
                <w:sz w:val="24"/>
                <w:szCs w:val="24"/>
              </w:rPr>
            </w:pPr>
            <w:r>
              <w:rPr>
                <w:rFonts w:hint="eastAsia" w:ascii="宋体" w:hAnsi="宋体"/>
                <w:b/>
                <w:bCs/>
                <w:sz w:val="24"/>
                <w:szCs w:val="24"/>
              </w:rPr>
              <w:t>教后小结与反思</w:t>
            </w:r>
          </w:p>
          <w:p w14:paraId="35C3D42C">
            <w:pPr>
              <w:widowControl/>
              <w:spacing w:line="360" w:lineRule="auto"/>
              <w:ind w:firstLine="240" w:firstLineChars="100"/>
              <w:jc w:val="left"/>
              <w:rPr>
                <w:rFonts w:ascii="宋体" w:hAnsi="宋体"/>
                <w:sz w:val="24"/>
                <w:szCs w:val="24"/>
              </w:rPr>
            </w:pPr>
          </w:p>
          <w:p w14:paraId="32D021D7">
            <w:pPr>
              <w:widowControl/>
              <w:spacing w:line="360" w:lineRule="auto"/>
              <w:ind w:firstLine="240" w:firstLineChars="100"/>
              <w:jc w:val="left"/>
              <w:rPr>
                <w:rFonts w:ascii="宋体" w:hAnsi="宋体"/>
                <w:sz w:val="24"/>
                <w:szCs w:val="24"/>
              </w:rPr>
            </w:pPr>
          </w:p>
          <w:p w14:paraId="48FA89D2">
            <w:pPr>
              <w:widowControl/>
              <w:spacing w:line="360" w:lineRule="auto"/>
              <w:ind w:firstLine="240" w:firstLineChars="100"/>
              <w:jc w:val="left"/>
              <w:rPr>
                <w:rFonts w:ascii="宋体" w:hAnsi="宋体"/>
                <w:sz w:val="24"/>
                <w:szCs w:val="24"/>
              </w:rPr>
            </w:pPr>
          </w:p>
          <w:p w14:paraId="17D888CB">
            <w:pPr>
              <w:widowControl/>
              <w:spacing w:line="360" w:lineRule="auto"/>
              <w:ind w:firstLine="240" w:firstLineChars="100"/>
              <w:jc w:val="left"/>
              <w:rPr>
                <w:rFonts w:ascii="宋体" w:hAnsi="宋体"/>
                <w:sz w:val="24"/>
                <w:szCs w:val="24"/>
              </w:rPr>
            </w:pPr>
          </w:p>
          <w:p w14:paraId="05F6EADA">
            <w:pPr>
              <w:widowControl/>
              <w:spacing w:line="360" w:lineRule="auto"/>
              <w:ind w:firstLine="240" w:firstLineChars="100"/>
              <w:jc w:val="left"/>
              <w:rPr>
                <w:rFonts w:ascii="宋体" w:hAnsi="宋体"/>
                <w:sz w:val="24"/>
                <w:szCs w:val="24"/>
              </w:rPr>
            </w:pPr>
          </w:p>
          <w:p w14:paraId="4C50BFA6">
            <w:pPr>
              <w:widowControl/>
              <w:spacing w:line="360" w:lineRule="auto"/>
              <w:ind w:firstLine="240" w:firstLineChars="100"/>
              <w:jc w:val="left"/>
              <w:rPr>
                <w:rFonts w:ascii="宋体" w:hAnsi="宋体"/>
                <w:sz w:val="24"/>
                <w:szCs w:val="24"/>
              </w:rPr>
            </w:pPr>
          </w:p>
          <w:p w14:paraId="102E4C00">
            <w:pPr>
              <w:widowControl/>
              <w:spacing w:line="360" w:lineRule="auto"/>
              <w:ind w:firstLine="240" w:firstLineChars="100"/>
              <w:jc w:val="left"/>
              <w:rPr>
                <w:rFonts w:ascii="宋体" w:hAnsi="宋体"/>
                <w:sz w:val="24"/>
                <w:szCs w:val="24"/>
              </w:rPr>
            </w:pPr>
          </w:p>
          <w:p w14:paraId="1330FAE9">
            <w:pPr>
              <w:widowControl/>
              <w:spacing w:line="360" w:lineRule="auto"/>
              <w:ind w:firstLine="240" w:firstLineChars="100"/>
              <w:jc w:val="left"/>
              <w:rPr>
                <w:rFonts w:ascii="宋体" w:hAnsi="宋体"/>
                <w:sz w:val="24"/>
                <w:szCs w:val="24"/>
              </w:rPr>
            </w:pPr>
          </w:p>
          <w:p w14:paraId="28F41C12">
            <w:pPr>
              <w:widowControl/>
              <w:spacing w:line="360" w:lineRule="auto"/>
              <w:ind w:firstLine="240" w:firstLineChars="100"/>
              <w:jc w:val="left"/>
              <w:rPr>
                <w:rFonts w:ascii="宋体" w:hAnsi="宋体"/>
                <w:sz w:val="24"/>
                <w:szCs w:val="24"/>
              </w:rPr>
            </w:pPr>
          </w:p>
          <w:p w14:paraId="2C746880">
            <w:pPr>
              <w:widowControl/>
              <w:spacing w:line="360" w:lineRule="auto"/>
              <w:ind w:firstLine="240" w:firstLineChars="100"/>
              <w:jc w:val="left"/>
              <w:rPr>
                <w:rFonts w:ascii="宋体" w:hAnsi="宋体"/>
                <w:sz w:val="24"/>
                <w:szCs w:val="24"/>
              </w:rPr>
            </w:pPr>
          </w:p>
        </w:tc>
      </w:tr>
    </w:tbl>
    <w:p w14:paraId="6B0953BE">
      <w:pPr>
        <w:ind w:firstLine="2650" w:firstLineChars="600"/>
        <w:rPr>
          <w:rFonts w:hint="eastAsia" w:ascii="宋体" w:hAnsi="宋体"/>
          <w:b/>
          <w:sz w:val="44"/>
          <w:szCs w:val="44"/>
        </w:rPr>
      </w:pPr>
    </w:p>
    <w:p w14:paraId="312C2E17">
      <w:pPr>
        <w:ind w:firstLine="2650" w:firstLineChars="600"/>
        <w:rPr>
          <w:rFonts w:hint="eastAsia" w:ascii="宋体" w:hAnsi="宋体"/>
          <w:b/>
          <w:sz w:val="44"/>
          <w:szCs w:val="44"/>
        </w:rPr>
      </w:pPr>
    </w:p>
    <w:p w14:paraId="12837FAD">
      <w:pPr>
        <w:ind w:firstLine="2650" w:firstLineChars="600"/>
        <w:rPr>
          <w:rFonts w:hint="eastAsia" w:ascii="宋体" w:hAnsi="宋体"/>
          <w:b/>
          <w:sz w:val="44"/>
          <w:szCs w:val="44"/>
        </w:rPr>
      </w:pPr>
    </w:p>
    <w:p w14:paraId="37722955">
      <w:pPr>
        <w:ind w:firstLine="2650" w:firstLineChars="600"/>
        <w:rPr>
          <w:rFonts w:hint="eastAsia" w:ascii="宋体" w:hAnsi="宋体"/>
          <w:b/>
          <w:sz w:val="44"/>
          <w:szCs w:val="44"/>
        </w:rPr>
      </w:pPr>
    </w:p>
    <w:p w14:paraId="06947738">
      <w:pPr>
        <w:ind w:firstLine="2650" w:firstLineChars="600"/>
        <w:rPr>
          <w:rFonts w:hint="eastAsia" w:ascii="宋体" w:hAnsi="宋体"/>
          <w:b/>
          <w:sz w:val="44"/>
          <w:szCs w:val="44"/>
        </w:rPr>
      </w:pPr>
    </w:p>
    <w:p w14:paraId="33948367">
      <w:pPr>
        <w:ind w:firstLine="2650" w:firstLineChars="600"/>
        <w:rPr>
          <w:rFonts w:hint="eastAsia" w:ascii="宋体" w:hAnsi="宋体"/>
          <w:b/>
          <w:sz w:val="44"/>
          <w:szCs w:val="44"/>
        </w:rPr>
      </w:pPr>
    </w:p>
    <w:p w14:paraId="58B8F8B2">
      <w:pPr>
        <w:ind w:firstLine="2650" w:firstLineChars="600"/>
        <w:rPr>
          <w:rFonts w:hint="eastAsia" w:ascii="宋体" w:hAnsi="宋体"/>
          <w:b/>
          <w:sz w:val="44"/>
          <w:szCs w:val="44"/>
        </w:rPr>
      </w:pPr>
    </w:p>
    <w:p w14:paraId="682BDE40">
      <w:pPr>
        <w:ind w:firstLine="2650" w:firstLineChars="600"/>
        <w:rPr>
          <w:rFonts w:hint="eastAsia" w:ascii="宋体" w:hAnsi="宋体"/>
          <w:b/>
          <w:sz w:val="44"/>
          <w:szCs w:val="44"/>
        </w:rPr>
      </w:pPr>
    </w:p>
    <w:p w14:paraId="172C6AE6">
      <w:pPr>
        <w:ind w:firstLine="2650" w:firstLineChars="600"/>
        <w:rPr>
          <w:rFonts w:hint="eastAsia" w:ascii="宋体" w:hAnsi="宋体"/>
          <w:b/>
          <w:sz w:val="44"/>
          <w:szCs w:val="44"/>
        </w:rPr>
      </w:pPr>
    </w:p>
    <w:p w14:paraId="06BC8E6E">
      <w:pPr>
        <w:ind w:firstLine="2650" w:firstLineChars="600"/>
        <w:rPr>
          <w:rFonts w:hint="eastAsia" w:ascii="宋体" w:hAnsi="宋体"/>
          <w:b/>
          <w:sz w:val="44"/>
          <w:szCs w:val="44"/>
        </w:rPr>
      </w:pPr>
    </w:p>
    <w:p w14:paraId="508BC3C8">
      <w:pPr>
        <w:ind w:firstLine="2650" w:firstLineChars="600"/>
        <w:rPr>
          <w:rFonts w:hint="eastAsia" w:ascii="宋体" w:hAnsi="宋体"/>
          <w:b/>
          <w:sz w:val="44"/>
          <w:szCs w:val="44"/>
        </w:rPr>
      </w:pPr>
    </w:p>
    <w:p w14:paraId="0DCD934C">
      <w:pPr>
        <w:ind w:firstLine="2650" w:firstLineChars="600"/>
        <w:rPr>
          <w:rFonts w:hint="eastAsia" w:ascii="宋体" w:hAnsi="宋体"/>
          <w:b/>
          <w:sz w:val="44"/>
          <w:szCs w:val="44"/>
        </w:rPr>
      </w:pPr>
    </w:p>
    <w:p w14:paraId="43ECFD2A">
      <w:pPr>
        <w:ind w:firstLine="2650" w:firstLineChars="600"/>
        <w:rPr>
          <w:rFonts w:hint="eastAsia" w:ascii="宋体" w:hAnsi="宋体"/>
          <w:b/>
          <w:sz w:val="44"/>
          <w:szCs w:val="44"/>
        </w:rPr>
      </w:pPr>
    </w:p>
    <w:p w14:paraId="14D56213">
      <w:pPr>
        <w:rPr>
          <w:rFonts w:hint="eastAsia" w:ascii="宋体" w:hAnsi="宋体"/>
          <w:b/>
          <w:sz w:val="44"/>
          <w:szCs w:val="44"/>
        </w:rPr>
      </w:pPr>
    </w:p>
    <w:p w14:paraId="490BE2BF">
      <w:pPr>
        <w:ind w:firstLine="2650" w:firstLineChars="600"/>
        <w:rPr>
          <w:rFonts w:hint="eastAsia" w:ascii="宋体" w:hAnsi="宋体"/>
          <w:b/>
          <w:sz w:val="44"/>
          <w:szCs w:val="44"/>
        </w:rPr>
      </w:pPr>
    </w:p>
    <w:p w14:paraId="43C3A764">
      <w:pPr>
        <w:ind w:firstLine="2650" w:firstLineChars="600"/>
        <w:rPr>
          <w:rFonts w:ascii="宋体" w:hAnsi="宋体" w:cs="宋体"/>
          <w:b/>
          <w:sz w:val="44"/>
          <w:szCs w:val="44"/>
        </w:rPr>
      </w:pPr>
      <w:r>
        <w:rPr>
          <w:rFonts w:hint="eastAsia" w:ascii="宋体" w:hAnsi="宋体"/>
          <w:b/>
          <w:sz w:val="44"/>
          <w:szCs w:val="44"/>
        </w:rPr>
        <w:t>理论课程教案设计</w:t>
      </w:r>
    </w:p>
    <w:tbl>
      <w:tblPr>
        <w:tblStyle w:val="6"/>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6D91F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tcBorders>
              <w:tl2br w:val="nil"/>
              <w:tr2bl w:val="nil"/>
            </w:tcBorders>
            <w:vAlign w:val="center"/>
          </w:tcPr>
          <w:p w14:paraId="1D907AE9">
            <w:pPr>
              <w:jc w:val="center"/>
              <w:rPr>
                <w:rFonts w:ascii="宋体" w:hAnsi="宋体" w:cs="宋体"/>
                <w:b/>
                <w:sz w:val="24"/>
                <w:szCs w:val="24"/>
              </w:rPr>
            </w:pPr>
            <w:r>
              <w:rPr>
                <w:rFonts w:hint="eastAsia" w:ascii="宋体" w:hAnsi="宋体" w:cs="宋体"/>
                <w:b/>
                <w:sz w:val="24"/>
                <w:szCs w:val="24"/>
              </w:rPr>
              <w:t>授课科目</w:t>
            </w:r>
          </w:p>
        </w:tc>
        <w:tc>
          <w:tcPr>
            <w:tcW w:w="2508" w:type="dxa"/>
            <w:tcBorders>
              <w:tl2br w:val="nil"/>
              <w:tr2bl w:val="nil"/>
            </w:tcBorders>
            <w:vAlign w:val="center"/>
          </w:tcPr>
          <w:p w14:paraId="6CC4A06D">
            <w:pPr>
              <w:jc w:val="center"/>
              <w:rPr>
                <w:rFonts w:ascii="宋体" w:hAnsi="宋体" w:cs="宋体"/>
                <w:b/>
                <w:sz w:val="24"/>
                <w:szCs w:val="24"/>
              </w:rPr>
            </w:pPr>
            <w:r>
              <w:rPr>
                <w:rFonts w:hint="eastAsia" w:ascii="宋体" w:hAnsi="宋体" w:cs="宋体"/>
                <w:b/>
                <w:sz w:val="24"/>
                <w:szCs w:val="24"/>
              </w:rPr>
              <w:t>电子商务概论</w:t>
            </w:r>
          </w:p>
        </w:tc>
        <w:tc>
          <w:tcPr>
            <w:tcW w:w="1677" w:type="dxa"/>
            <w:tcBorders>
              <w:tl2br w:val="nil"/>
              <w:tr2bl w:val="nil"/>
            </w:tcBorders>
            <w:vAlign w:val="center"/>
          </w:tcPr>
          <w:p w14:paraId="5A8D1299">
            <w:pPr>
              <w:jc w:val="center"/>
              <w:rPr>
                <w:rFonts w:ascii="宋体" w:hAnsi="宋体" w:cs="宋体"/>
                <w:b/>
                <w:sz w:val="24"/>
                <w:szCs w:val="24"/>
              </w:rPr>
            </w:pPr>
            <w:r>
              <w:rPr>
                <w:rFonts w:hint="eastAsia" w:ascii="宋体" w:hAnsi="宋体" w:cs="宋体"/>
                <w:b/>
                <w:sz w:val="24"/>
                <w:szCs w:val="24"/>
              </w:rPr>
              <w:t>授课教师</w:t>
            </w:r>
          </w:p>
        </w:tc>
        <w:tc>
          <w:tcPr>
            <w:tcW w:w="2887" w:type="dxa"/>
            <w:gridSpan w:val="2"/>
            <w:tcBorders>
              <w:tl2br w:val="nil"/>
              <w:tr2bl w:val="nil"/>
            </w:tcBorders>
            <w:vAlign w:val="center"/>
          </w:tcPr>
          <w:p w14:paraId="77C83992">
            <w:pPr>
              <w:jc w:val="center"/>
              <w:rPr>
                <w:rFonts w:ascii="宋体" w:hAnsi="宋体" w:cs="宋体"/>
                <w:b/>
                <w:sz w:val="24"/>
                <w:szCs w:val="24"/>
              </w:rPr>
            </w:pPr>
            <w:r>
              <w:rPr>
                <w:rFonts w:hint="eastAsia" w:ascii="宋体" w:hAnsi="宋体" w:cs="宋体"/>
                <w:b/>
                <w:sz w:val="24"/>
                <w:szCs w:val="24"/>
              </w:rPr>
              <w:t>乔倩倩</w:t>
            </w:r>
          </w:p>
        </w:tc>
      </w:tr>
      <w:tr w14:paraId="477DE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tcBorders>
              <w:tl2br w:val="nil"/>
              <w:tr2bl w:val="nil"/>
            </w:tcBorders>
            <w:vAlign w:val="center"/>
          </w:tcPr>
          <w:p w14:paraId="37FF1F55">
            <w:pPr>
              <w:jc w:val="center"/>
              <w:rPr>
                <w:rFonts w:ascii="宋体" w:hAnsi="宋体" w:cs="宋体"/>
                <w:b/>
                <w:sz w:val="24"/>
                <w:szCs w:val="24"/>
              </w:rPr>
            </w:pPr>
            <w:r>
              <w:rPr>
                <w:rFonts w:hint="eastAsia" w:ascii="宋体" w:hAnsi="宋体" w:cs="宋体"/>
                <w:b/>
                <w:sz w:val="24"/>
                <w:szCs w:val="24"/>
              </w:rPr>
              <w:t>授课内容</w:t>
            </w:r>
          </w:p>
        </w:tc>
        <w:tc>
          <w:tcPr>
            <w:tcW w:w="2508" w:type="dxa"/>
            <w:tcBorders>
              <w:tl2br w:val="nil"/>
              <w:tr2bl w:val="nil"/>
            </w:tcBorders>
            <w:vAlign w:val="center"/>
          </w:tcPr>
          <w:p w14:paraId="47098CD7">
            <w:pPr>
              <w:jc w:val="center"/>
              <w:rPr>
                <w:rFonts w:ascii="宋体" w:hAnsi="宋体" w:cs="宋体"/>
                <w:b/>
                <w:sz w:val="24"/>
                <w:szCs w:val="24"/>
              </w:rPr>
            </w:pPr>
            <w:r>
              <w:rPr>
                <w:rFonts w:hint="eastAsia" w:ascii="宋体" w:hAnsi="宋体" w:cs="宋体"/>
                <w:sz w:val="24"/>
                <w:szCs w:val="24"/>
                <w:lang w:val="en-US" w:eastAsia="zh-CN"/>
              </w:rPr>
              <w:t>短视频</w:t>
            </w:r>
            <w:r>
              <w:rPr>
                <w:rFonts w:hint="eastAsia" w:ascii="宋体" w:hAnsi="宋体" w:cs="宋体"/>
                <w:sz w:val="24"/>
                <w:szCs w:val="24"/>
              </w:rPr>
              <w:t>营销概述</w:t>
            </w:r>
          </w:p>
        </w:tc>
        <w:tc>
          <w:tcPr>
            <w:tcW w:w="1677" w:type="dxa"/>
            <w:tcBorders>
              <w:tl2br w:val="nil"/>
              <w:tr2bl w:val="nil"/>
            </w:tcBorders>
            <w:vAlign w:val="center"/>
          </w:tcPr>
          <w:p w14:paraId="502CC344">
            <w:pPr>
              <w:jc w:val="center"/>
              <w:rPr>
                <w:rFonts w:ascii="宋体" w:hAnsi="宋体" w:cs="宋体"/>
                <w:b/>
                <w:sz w:val="24"/>
                <w:szCs w:val="24"/>
              </w:rPr>
            </w:pPr>
            <w:r>
              <w:rPr>
                <w:rFonts w:hint="eastAsia" w:ascii="宋体" w:hAnsi="宋体" w:cs="宋体"/>
                <w:b/>
                <w:sz w:val="24"/>
                <w:szCs w:val="24"/>
              </w:rPr>
              <w:t>授课班级</w:t>
            </w:r>
          </w:p>
        </w:tc>
        <w:tc>
          <w:tcPr>
            <w:tcW w:w="2887" w:type="dxa"/>
            <w:gridSpan w:val="2"/>
            <w:tcBorders>
              <w:tl2br w:val="nil"/>
              <w:tr2bl w:val="nil"/>
            </w:tcBorders>
            <w:vAlign w:val="center"/>
          </w:tcPr>
          <w:p w14:paraId="0521C139">
            <w:pPr>
              <w:jc w:val="center"/>
              <w:rPr>
                <w:rFonts w:hint="default" w:ascii="宋体" w:hAnsi="宋体" w:cs="宋体" w:eastAsiaTheme="minorEastAsia"/>
                <w:b/>
                <w:sz w:val="24"/>
                <w:szCs w:val="24"/>
                <w:lang w:val="en-US" w:eastAsia="zh-CN"/>
              </w:rPr>
            </w:pPr>
          </w:p>
        </w:tc>
      </w:tr>
      <w:tr w14:paraId="6595D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tcBorders>
              <w:tl2br w:val="nil"/>
              <w:tr2bl w:val="nil"/>
            </w:tcBorders>
            <w:vAlign w:val="center"/>
          </w:tcPr>
          <w:p w14:paraId="21E518FC">
            <w:pPr>
              <w:jc w:val="center"/>
              <w:rPr>
                <w:rFonts w:ascii="宋体" w:hAnsi="宋体" w:cs="宋体"/>
                <w:b/>
                <w:sz w:val="24"/>
                <w:szCs w:val="24"/>
              </w:rPr>
            </w:pPr>
            <w:r>
              <w:rPr>
                <w:rFonts w:hint="eastAsia" w:ascii="宋体" w:hAnsi="宋体" w:cs="宋体"/>
                <w:b/>
                <w:sz w:val="24"/>
                <w:szCs w:val="24"/>
              </w:rPr>
              <w:t>授课方法</w:t>
            </w:r>
          </w:p>
        </w:tc>
        <w:tc>
          <w:tcPr>
            <w:tcW w:w="2508" w:type="dxa"/>
            <w:tcBorders>
              <w:tl2br w:val="nil"/>
              <w:tr2bl w:val="nil"/>
            </w:tcBorders>
            <w:vAlign w:val="center"/>
          </w:tcPr>
          <w:p w14:paraId="51707E95">
            <w:pPr>
              <w:jc w:val="center"/>
              <w:rPr>
                <w:rFonts w:ascii="宋体" w:hAnsi="宋体" w:cs="宋体"/>
                <w:sz w:val="24"/>
                <w:szCs w:val="24"/>
              </w:rPr>
            </w:pPr>
            <w:r>
              <w:rPr>
                <w:rFonts w:hint="eastAsia" w:ascii="宋体" w:hAnsi="宋体" w:cs="宋体"/>
                <w:sz w:val="24"/>
                <w:szCs w:val="24"/>
              </w:rPr>
              <w:t>讲授法、</w:t>
            </w:r>
            <w:r>
              <w:rPr>
                <w:rFonts w:hint="eastAsia" w:ascii="宋体" w:hAnsi="宋体"/>
                <w:sz w:val="24"/>
                <w:szCs w:val="24"/>
              </w:rPr>
              <w:t>案例分析法</w:t>
            </w:r>
          </w:p>
        </w:tc>
        <w:tc>
          <w:tcPr>
            <w:tcW w:w="1677" w:type="dxa"/>
            <w:tcBorders>
              <w:tl2br w:val="nil"/>
              <w:tr2bl w:val="nil"/>
            </w:tcBorders>
            <w:vAlign w:val="center"/>
          </w:tcPr>
          <w:p w14:paraId="1F0BA973">
            <w:pPr>
              <w:jc w:val="center"/>
              <w:rPr>
                <w:rFonts w:ascii="宋体" w:hAnsi="宋体" w:cs="宋体"/>
                <w:sz w:val="24"/>
                <w:szCs w:val="24"/>
              </w:rPr>
            </w:pPr>
            <w:r>
              <w:rPr>
                <w:rFonts w:hint="eastAsia" w:ascii="宋体" w:hAnsi="宋体" w:cs="宋体"/>
                <w:b/>
                <w:sz w:val="24"/>
                <w:szCs w:val="24"/>
              </w:rPr>
              <w:t>课时数</w:t>
            </w:r>
          </w:p>
        </w:tc>
        <w:tc>
          <w:tcPr>
            <w:tcW w:w="2887" w:type="dxa"/>
            <w:gridSpan w:val="2"/>
            <w:tcBorders>
              <w:tl2br w:val="nil"/>
              <w:tr2bl w:val="nil"/>
            </w:tcBorders>
            <w:vAlign w:val="center"/>
          </w:tcPr>
          <w:p w14:paraId="240E49B0">
            <w:pPr>
              <w:jc w:val="center"/>
              <w:rPr>
                <w:rFonts w:ascii="宋体" w:hAnsi="宋体" w:cs="宋体"/>
                <w:sz w:val="24"/>
                <w:szCs w:val="24"/>
              </w:rPr>
            </w:pPr>
            <w:r>
              <w:rPr>
                <w:rFonts w:hint="eastAsia" w:ascii="宋体" w:hAnsi="宋体" w:cs="宋体"/>
                <w:sz w:val="24"/>
                <w:szCs w:val="24"/>
              </w:rPr>
              <w:t>2</w:t>
            </w:r>
          </w:p>
        </w:tc>
      </w:tr>
      <w:tr w14:paraId="034EE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8" w:hRule="atLeast"/>
          <w:jc w:val="center"/>
        </w:trPr>
        <w:tc>
          <w:tcPr>
            <w:tcW w:w="1548" w:type="dxa"/>
            <w:tcBorders>
              <w:tl2br w:val="nil"/>
              <w:tr2bl w:val="nil"/>
            </w:tcBorders>
            <w:vAlign w:val="center"/>
          </w:tcPr>
          <w:p w14:paraId="41953754">
            <w:pPr>
              <w:jc w:val="center"/>
              <w:rPr>
                <w:rFonts w:ascii="宋体" w:hAnsi="宋体" w:cs="宋体"/>
                <w:sz w:val="24"/>
                <w:szCs w:val="24"/>
              </w:rPr>
            </w:pPr>
            <w:r>
              <w:rPr>
                <w:rFonts w:hint="eastAsia" w:ascii="宋体" w:hAnsi="宋体" w:cs="宋体"/>
                <w:b/>
                <w:sz w:val="24"/>
                <w:szCs w:val="24"/>
              </w:rPr>
              <w:t>教学目标</w:t>
            </w:r>
          </w:p>
        </w:tc>
        <w:tc>
          <w:tcPr>
            <w:tcW w:w="7072" w:type="dxa"/>
            <w:gridSpan w:val="4"/>
            <w:tcBorders>
              <w:tl2br w:val="nil"/>
              <w:tr2bl w:val="nil"/>
            </w:tcBorders>
            <w:vAlign w:val="center"/>
          </w:tcPr>
          <w:p w14:paraId="4208E4E1">
            <w:pPr>
              <w:spacing w:line="420" w:lineRule="exact"/>
              <w:ind w:firstLine="360" w:firstLineChars="150"/>
              <w:rPr>
                <w:rFonts w:ascii="宋体" w:hAnsi="宋体" w:cs="宋体"/>
                <w:sz w:val="24"/>
                <w:szCs w:val="24"/>
              </w:rPr>
            </w:pPr>
          </w:p>
          <w:p w14:paraId="5EB3623B">
            <w:pPr>
              <w:tabs>
                <w:tab w:val="left" w:pos="1800"/>
              </w:tabs>
              <w:spacing w:beforeLines="50" w:afterLines="50"/>
              <w:rPr>
                <w:rFonts w:ascii="宋体" w:hAnsi="宋体"/>
                <w:sz w:val="24"/>
                <w:szCs w:val="24"/>
              </w:rPr>
            </w:pPr>
            <w:r>
              <w:rPr>
                <w:rFonts w:hint="eastAsia" w:ascii="宋体" w:hAnsi="宋体"/>
                <w:sz w:val="24"/>
                <w:szCs w:val="24"/>
              </w:rPr>
              <w:t>1.通过引导案例了解网上商店的</w:t>
            </w:r>
            <w:r>
              <w:rPr>
                <w:rFonts w:hint="eastAsia" w:ascii="宋体" w:hAnsi="宋体"/>
                <w:sz w:val="24"/>
                <w:szCs w:val="24"/>
                <w:lang w:val="en-US" w:eastAsia="zh-CN"/>
              </w:rPr>
              <w:t>短视频</w:t>
            </w:r>
            <w:r>
              <w:rPr>
                <w:rFonts w:hint="eastAsia" w:ascii="宋体" w:hAnsi="宋体"/>
                <w:sz w:val="24"/>
                <w:szCs w:val="24"/>
              </w:rPr>
              <w:t>营销策略和网络产品推广技巧</w:t>
            </w:r>
          </w:p>
          <w:p w14:paraId="5EF39CDC">
            <w:pPr>
              <w:spacing w:line="420" w:lineRule="exact"/>
              <w:rPr>
                <w:rFonts w:hint="eastAsia" w:ascii="宋体" w:hAnsi="宋体"/>
                <w:sz w:val="24"/>
                <w:szCs w:val="24"/>
              </w:rPr>
            </w:pPr>
            <w:r>
              <w:rPr>
                <w:rFonts w:hint="eastAsia" w:ascii="宋体" w:hAnsi="宋体"/>
                <w:sz w:val="24"/>
                <w:szCs w:val="24"/>
              </w:rPr>
              <w:t>2.掌握</w:t>
            </w:r>
            <w:r>
              <w:rPr>
                <w:rFonts w:hint="eastAsia" w:ascii="宋体" w:hAnsi="宋体"/>
                <w:sz w:val="24"/>
                <w:szCs w:val="24"/>
                <w:lang w:val="en-US" w:eastAsia="zh-CN"/>
              </w:rPr>
              <w:t>短视频</w:t>
            </w:r>
            <w:r>
              <w:rPr>
                <w:rFonts w:hint="eastAsia" w:ascii="宋体" w:hAnsi="宋体"/>
                <w:sz w:val="24"/>
                <w:szCs w:val="24"/>
              </w:rPr>
              <w:t>营销的职能</w:t>
            </w:r>
          </w:p>
          <w:p w14:paraId="223B8235">
            <w:pPr>
              <w:spacing w:line="420" w:lineRule="exact"/>
              <w:rPr>
                <w:rFonts w:ascii="宋体" w:hAnsi="宋体" w:cs="宋体"/>
                <w:sz w:val="24"/>
                <w:szCs w:val="24"/>
              </w:rPr>
            </w:pPr>
          </w:p>
          <w:p w14:paraId="2C0B489B">
            <w:pPr>
              <w:spacing w:line="420" w:lineRule="exact"/>
              <w:ind w:firstLine="360" w:firstLineChars="150"/>
              <w:rPr>
                <w:rFonts w:ascii="宋体" w:hAnsi="宋体" w:cs="宋体"/>
                <w:sz w:val="24"/>
                <w:szCs w:val="24"/>
              </w:rPr>
            </w:pPr>
          </w:p>
        </w:tc>
      </w:tr>
      <w:tr w14:paraId="76ABB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tcBorders>
              <w:tl2br w:val="nil"/>
              <w:tr2bl w:val="nil"/>
            </w:tcBorders>
            <w:vAlign w:val="center"/>
          </w:tcPr>
          <w:p w14:paraId="18A1E3BE">
            <w:pPr>
              <w:jc w:val="center"/>
              <w:rPr>
                <w:rFonts w:ascii="宋体" w:hAnsi="宋体" w:cs="宋体"/>
                <w:b/>
                <w:sz w:val="24"/>
                <w:szCs w:val="24"/>
              </w:rPr>
            </w:pPr>
            <w:r>
              <w:rPr>
                <w:rFonts w:hint="eastAsia" w:ascii="宋体" w:hAnsi="宋体" w:cs="宋体"/>
                <w:b/>
                <w:sz w:val="24"/>
                <w:szCs w:val="24"/>
              </w:rPr>
              <w:t>思政要点</w:t>
            </w:r>
          </w:p>
        </w:tc>
        <w:tc>
          <w:tcPr>
            <w:tcW w:w="7072" w:type="dxa"/>
            <w:gridSpan w:val="4"/>
            <w:tcBorders>
              <w:tl2br w:val="nil"/>
              <w:tr2bl w:val="nil"/>
            </w:tcBorders>
            <w:vAlign w:val="center"/>
          </w:tcPr>
          <w:p w14:paraId="63EF4F4F">
            <w:pPr>
              <w:spacing w:line="420" w:lineRule="exact"/>
              <w:ind w:firstLine="360" w:firstLineChars="150"/>
              <w:rPr>
                <w:rFonts w:ascii="宋体" w:hAnsi="宋体" w:cs="宋体"/>
                <w:sz w:val="24"/>
                <w:szCs w:val="24"/>
              </w:rPr>
            </w:pPr>
            <w:r>
              <w:rPr>
                <w:rFonts w:hint="eastAsia" w:ascii="宋体" w:hAnsi="宋体" w:cs="宋体"/>
                <w:sz w:val="24"/>
                <w:szCs w:val="24"/>
              </w:rPr>
              <w:t>作为技工院校的学生，要将自己所学的专业做到熟能生巧，争做“大国工匠”。</w:t>
            </w:r>
          </w:p>
        </w:tc>
      </w:tr>
      <w:tr w14:paraId="0EF05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tcBorders>
              <w:tl2br w:val="nil"/>
              <w:tr2bl w:val="nil"/>
            </w:tcBorders>
            <w:vAlign w:val="center"/>
          </w:tcPr>
          <w:p w14:paraId="0159FD07">
            <w:pPr>
              <w:jc w:val="center"/>
              <w:rPr>
                <w:rFonts w:ascii="宋体" w:hAnsi="宋体" w:cs="宋体"/>
                <w:b/>
                <w:sz w:val="24"/>
                <w:szCs w:val="24"/>
              </w:rPr>
            </w:pPr>
            <w:r>
              <w:rPr>
                <w:rFonts w:hint="eastAsia" w:ascii="宋体" w:hAnsi="宋体" w:cs="宋体"/>
                <w:b/>
                <w:sz w:val="24"/>
                <w:szCs w:val="24"/>
              </w:rPr>
              <w:t>重点难点</w:t>
            </w:r>
          </w:p>
        </w:tc>
        <w:tc>
          <w:tcPr>
            <w:tcW w:w="7072" w:type="dxa"/>
            <w:gridSpan w:val="4"/>
            <w:tcBorders>
              <w:tl2br w:val="nil"/>
              <w:tr2bl w:val="nil"/>
            </w:tcBorders>
            <w:vAlign w:val="center"/>
          </w:tcPr>
          <w:p w14:paraId="2EC1AE7A">
            <w:pPr>
              <w:spacing w:line="420" w:lineRule="exact"/>
              <w:rPr>
                <w:rFonts w:ascii="宋体" w:hAnsi="宋体" w:cs="Courier New"/>
                <w:color w:val="333333"/>
                <w:kern w:val="0"/>
                <w:sz w:val="24"/>
                <w:szCs w:val="24"/>
              </w:rPr>
            </w:pPr>
            <w:r>
              <w:rPr>
                <w:rFonts w:hint="eastAsia" w:ascii="宋体" w:hAnsi="宋体" w:cs="Courier New"/>
                <w:color w:val="333333"/>
                <w:kern w:val="0"/>
                <w:sz w:val="24"/>
                <w:szCs w:val="24"/>
              </w:rPr>
              <w:t>教学重点：</w:t>
            </w:r>
          </w:p>
          <w:p w14:paraId="5D1C32B6">
            <w:pPr>
              <w:spacing w:line="420" w:lineRule="exact"/>
              <w:rPr>
                <w:rFonts w:ascii="宋体" w:hAnsi="宋体" w:cs="Courier New"/>
                <w:color w:val="333333"/>
                <w:kern w:val="0"/>
                <w:sz w:val="24"/>
                <w:szCs w:val="24"/>
              </w:rPr>
            </w:pPr>
          </w:p>
          <w:p w14:paraId="103340F2">
            <w:pPr>
              <w:spacing w:line="420" w:lineRule="exact"/>
              <w:rPr>
                <w:rFonts w:hint="default" w:ascii="宋体" w:hAnsi="宋体" w:cs="Courier New" w:eastAsiaTheme="minorEastAsia"/>
                <w:color w:val="333333"/>
                <w:kern w:val="0"/>
                <w:sz w:val="24"/>
                <w:szCs w:val="24"/>
                <w:lang w:val="en-US" w:eastAsia="zh-CN"/>
              </w:rPr>
            </w:pPr>
            <w:r>
              <w:rPr>
                <w:rFonts w:hint="eastAsia" w:ascii="宋体" w:hAnsi="宋体"/>
                <w:sz w:val="24"/>
                <w:szCs w:val="24"/>
                <w:lang w:val="en-US" w:eastAsia="zh-CN"/>
              </w:rPr>
              <w:t>短视频营销职能</w:t>
            </w:r>
          </w:p>
          <w:p w14:paraId="64498878">
            <w:pPr>
              <w:spacing w:line="420" w:lineRule="exact"/>
              <w:rPr>
                <w:rFonts w:ascii="宋体" w:hAnsi="宋体" w:cs="Courier New"/>
                <w:color w:val="333333"/>
                <w:kern w:val="0"/>
                <w:sz w:val="24"/>
                <w:szCs w:val="24"/>
              </w:rPr>
            </w:pPr>
          </w:p>
          <w:p w14:paraId="22F3DB36">
            <w:pPr>
              <w:spacing w:line="420" w:lineRule="exact"/>
              <w:rPr>
                <w:rFonts w:ascii="宋体" w:hAnsi="宋体" w:cs="Courier New"/>
                <w:color w:val="333333"/>
                <w:kern w:val="0"/>
                <w:sz w:val="24"/>
                <w:szCs w:val="24"/>
              </w:rPr>
            </w:pPr>
          </w:p>
          <w:p w14:paraId="004B7918">
            <w:pPr>
              <w:spacing w:line="420" w:lineRule="exact"/>
              <w:rPr>
                <w:rFonts w:ascii="宋体" w:hAnsi="宋体" w:cs="Courier New"/>
                <w:color w:val="333333"/>
                <w:kern w:val="0"/>
                <w:sz w:val="24"/>
                <w:szCs w:val="24"/>
              </w:rPr>
            </w:pPr>
          </w:p>
          <w:p w14:paraId="5B37EC28">
            <w:pPr>
              <w:spacing w:line="420" w:lineRule="exact"/>
              <w:rPr>
                <w:rFonts w:ascii="宋体" w:hAnsi="宋体" w:cs="Courier New"/>
                <w:color w:val="333333"/>
                <w:kern w:val="0"/>
                <w:sz w:val="24"/>
                <w:szCs w:val="24"/>
              </w:rPr>
            </w:pPr>
          </w:p>
        </w:tc>
      </w:tr>
      <w:tr w14:paraId="0A841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tcBorders>
              <w:tl2br w:val="nil"/>
              <w:tr2bl w:val="nil"/>
            </w:tcBorders>
            <w:vAlign w:val="center"/>
          </w:tcPr>
          <w:p w14:paraId="16B12C7C">
            <w:pPr>
              <w:jc w:val="center"/>
              <w:rPr>
                <w:rFonts w:ascii="宋体" w:hAnsi="宋体" w:cs="宋体"/>
                <w:b/>
                <w:sz w:val="24"/>
                <w:szCs w:val="24"/>
              </w:rPr>
            </w:pPr>
          </w:p>
        </w:tc>
        <w:tc>
          <w:tcPr>
            <w:tcW w:w="7072" w:type="dxa"/>
            <w:gridSpan w:val="4"/>
            <w:tcBorders>
              <w:tl2br w:val="nil"/>
              <w:tr2bl w:val="nil"/>
            </w:tcBorders>
          </w:tcPr>
          <w:p w14:paraId="705446A5">
            <w:pPr>
              <w:spacing w:line="420" w:lineRule="exact"/>
              <w:rPr>
                <w:rFonts w:ascii="宋体" w:hAnsi="宋体" w:cs="Courier New"/>
                <w:color w:val="333333"/>
                <w:kern w:val="0"/>
                <w:sz w:val="24"/>
                <w:szCs w:val="24"/>
              </w:rPr>
            </w:pPr>
            <w:r>
              <w:rPr>
                <w:rFonts w:hint="eastAsia" w:ascii="宋体" w:hAnsi="宋体" w:cs="Courier New"/>
                <w:color w:val="333333"/>
                <w:kern w:val="0"/>
                <w:sz w:val="24"/>
                <w:szCs w:val="24"/>
              </w:rPr>
              <w:t>教学难点：</w:t>
            </w:r>
          </w:p>
          <w:p w14:paraId="7DB5F279">
            <w:pPr>
              <w:spacing w:line="420" w:lineRule="exact"/>
              <w:rPr>
                <w:rFonts w:ascii="宋体" w:hAnsi="宋体" w:cs="Courier New"/>
                <w:color w:val="333333"/>
                <w:kern w:val="0"/>
                <w:sz w:val="24"/>
                <w:szCs w:val="24"/>
              </w:rPr>
            </w:pPr>
          </w:p>
          <w:p w14:paraId="20273273">
            <w:pPr>
              <w:spacing w:line="420" w:lineRule="exact"/>
              <w:rPr>
                <w:rFonts w:hint="default" w:ascii="宋体" w:hAnsi="宋体" w:cs="Courier New" w:eastAsiaTheme="minorEastAsia"/>
                <w:color w:val="333333"/>
                <w:kern w:val="0"/>
                <w:sz w:val="24"/>
                <w:szCs w:val="24"/>
                <w:lang w:val="en-US" w:eastAsia="zh-CN"/>
              </w:rPr>
            </w:pPr>
            <w:r>
              <w:rPr>
                <w:rFonts w:hint="eastAsia" w:ascii="宋体" w:hAnsi="宋体"/>
                <w:sz w:val="24"/>
                <w:szCs w:val="24"/>
                <w:lang w:val="en-US" w:eastAsia="zh-CN"/>
              </w:rPr>
              <w:t>短视频营销技巧</w:t>
            </w:r>
          </w:p>
          <w:p w14:paraId="261B374E">
            <w:pPr>
              <w:spacing w:line="420" w:lineRule="exact"/>
              <w:rPr>
                <w:rFonts w:ascii="宋体" w:hAnsi="宋体" w:cs="Courier New"/>
                <w:color w:val="333333"/>
                <w:kern w:val="0"/>
                <w:sz w:val="24"/>
                <w:szCs w:val="24"/>
              </w:rPr>
            </w:pPr>
          </w:p>
          <w:p w14:paraId="03CB9C81">
            <w:pPr>
              <w:spacing w:line="420" w:lineRule="exact"/>
              <w:rPr>
                <w:rFonts w:ascii="宋体" w:hAnsi="宋体" w:cs="Courier New"/>
                <w:color w:val="333333"/>
                <w:kern w:val="0"/>
                <w:sz w:val="24"/>
                <w:szCs w:val="24"/>
              </w:rPr>
            </w:pPr>
          </w:p>
        </w:tc>
      </w:tr>
      <w:tr w14:paraId="2DFFB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tcBorders>
              <w:tl2br w:val="nil"/>
              <w:tr2bl w:val="nil"/>
            </w:tcBorders>
            <w:vAlign w:val="center"/>
          </w:tcPr>
          <w:p w14:paraId="56783729">
            <w:pPr>
              <w:jc w:val="center"/>
              <w:rPr>
                <w:rFonts w:ascii="宋体" w:hAnsi="宋体" w:cs="宋体"/>
                <w:b/>
                <w:sz w:val="24"/>
                <w:szCs w:val="24"/>
              </w:rPr>
            </w:pPr>
            <w:r>
              <w:rPr>
                <w:rFonts w:hint="eastAsia" w:ascii="宋体" w:hAnsi="宋体" w:cs="宋体"/>
                <w:b/>
                <w:sz w:val="24"/>
                <w:szCs w:val="24"/>
              </w:rPr>
              <w:t>教学准备</w:t>
            </w:r>
          </w:p>
        </w:tc>
        <w:tc>
          <w:tcPr>
            <w:tcW w:w="7072" w:type="dxa"/>
            <w:gridSpan w:val="4"/>
            <w:tcBorders>
              <w:tl2br w:val="nil"/>
              <w:tr2bl w:val="nil"/>
            </w:tcBorders>
            <w:vAlign w:val="center"/>
          </w:tcPr>
          <w:p w14:paraId="630D7738">
            <w:pPr>
              <w:spacing w:line="400" w:lineRule="exact"/>
              <w:ind w:firstLine="480" w:firstLineChars="200"/>
              <w:rPr>
                <w:rFonts w:ascii="宋体" w:hAnsi="宋体" w:cs="宋体"/>
                <w:sz w:val="24"/>
                <w:szCs w:val="24"/>
              </w:rPr>
            </w:pPr>
          </w:p>
          <w:p w14:paraId="0057CC75">
            <w:pPr>
              <w:spacing w:line="400" w:lineRule="exact"/>
              <w:ind w:firstLine="480" w:firstLineChars="200"/>
              <w:rPr>
                <w:rFonts w:ascii="宋体" w:hAnsi="宋体" w:cs="宋体"/>
                <w:sz w:val="24"/>
                <w:szCs w:val="24"/>
              </w:rPr>
            </w:pPr>
            <w:r>
              <w:rPr>
                <w:rFonts w:hint="eastAsia" w:ascii="宋体" w:hAnsi="宋体" w:cs="宋体"/>
                <w:sz w:val="24"/>
                <w:szCs w:val="24"/>
              </w:rPr>
              <w:t xml:space="preserve">PPT   </w:t>
            </w:r>
          </w:p>
          <w:p w14:paraId="695DD0E6">
            <w:pPr>
              <w:spacing w:line="400" w:lineRule="exact"/>
              <w:ind w:firstLine="480" w:firstLineChars="200"/>
              <w:rPr>
                <w:rFonts w:ascii="宋体" w:hAnsi="宋体" w:cs="宋体"/>
                <w:sz w:val="24"/>
                <w:szCs w:val="24"/>
              </w:rPr>
            </w:pPr>
          </w:p>
        </w:tc>
      </w:tr>
      <w:tr w14:paraId="2E0FD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Borders>
              <w:tl2br w:val="nil"/>
              <w:tr2bl w:val="nil"/>
            </w:tcBorders>
          </w:tcPr>
          <w:p w14:paraId="71D14884">
            <w:pPr>
              <w:jc w:val="center"/>
              <w:rPr>
                <w:rFonts w:ascii="宋体" w:hAnsi="宋体" w:cs="宋体"/>
                <w:sz w:val="24"/>
                <w:szCs w:val="24"/>
              </w:rPr>
            </w:pPr>
            <w:r>
              <w:rPr>
                <w:rFonts w:hint="eastAsia" w:ascii="宋体" w:hAnsi="宋体" w:cs="宋体"/>
                <w:sz w:val="24"/>
                <w:szCs w:val="24"/>
              </w:rPr>
              <w:t>教学内容与环节流程设计</w:t>
            </w:r>
          </w:p>
        </w:tc>
        <w:tc>
          <w:tcPr>
            <w:tcW w:w="1357" w:type="dxa"/>
            <w:tcBorders>
              <w:tl2br w:val="nil"/>
              <w:tr2bl w:val="nil"/>
            </w:tcBorders>
            <w:vAlign w:val="center"/>
          </w:tcPr>
          <w:p w14:paraId="5D5798E6">
            <w:pPr>
              <w:rPr>
                <w:rFonts w:ascii="宋体" w:hAnsi="宋体" w:cs="宋体"/>
                <w:sz w:val="24"/>
                <w:szCs w:val="24"/>
              </w:rPr>
            </w:pPr>
            <w:r>
              <w:rPr>
                <w:rFonts w:hint="eastAsia" w:ascii="宋体" w:hAnsi="宋体" w:cs="宋体"/>
                <w:sz w:val="24"/>
                <w:szCs w:val="24"/>
              </w:rPr>
              <w:t>师生互动</w:t>
            </w:r>
          </w:p>
        </w:tc>
      </w:tr>
      <w:tr w14:paraId="7EEB7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Borders>
              <w:tl2br w:val="nil"/>
              <w:tr2bl w:val="nil"/>
            </w:tcBorders>
          </w:tcPr>
          <w:p w14:paraId="4F24BF93">
            <w:pPr>
              <w:rPr>
                <w:b/>
                <w:sz w:val="24"/>
                <w:szCs w:val="24"/>
              </w:rPr>
            </w:pPr>
            <w:r>
              <w:rPr>
                <w:rFonts w:hint="eastAsia"/>
                <w:b/>
                <w:sz w:val="24"/>
                <w:szCs w:val="24"/>
              </w:rPr>
              <w:t>一、课前准备</w:t>
            </w:r>
          </w:p>
          <w:p w14:paraId="46E85D90">
            <w:pPr>
              <w:spacing w:line="480" w:lineRule="auto"/>
              <w:rPr>
                <w:rFonts w:ascii="宋体" w:hAnsi="宋体" w:cs="宋体"/>
                <w:sz w:val="24"/>
                <w:szCs w:val="24"/>
              </w:rPr>
            </w:pPr>
            <w:r>
              <w:rPr>
                <w:rFonts w:hint="eastAsia"/>
                <w:b/>
                <w:sz w:val="24"/>
                <w:szCs w:val="24"/>
              </w:rPr>
              <w:t xml:space="preserve"> </w:t>
            </w:r>
            <w:r>
              <w:rPr>
                <w:rFonts w:hint="eastAsia"/>
                <w:bCs/>
                <w:sz w:val="24"/>
                <w:szCs w:val="24"/>
              </w:rPr>
              <w:t>学生自主预习本节课内容</w:t>
            </w:r>
          </w:p>
          <w:p w14:paraId="1B7127F7">
            <w:pPr>
              <w:numPr>
                <w:ilvl w:val="0"/>
                <w:numId w:val="1"/>
              </w:numPr>
              <w:rPr>
                <w:b/>
                <w:sz w:val="24"/>
                <w:szCs w:val="24"/>
              </w:rPr>
            </w:pPr>
            <w:r>
              <w:rPr>
                <w:rFonts w:hint="eastAsia"/>
                <w:b/>
                <w:sz w:val="24"/>
                <w:szCs w:val="24"/>
              </w:rPr>
              <w:t>新课讲授</w:t>
            </w:r>
          </w:p>
          <w:p w14:paraId="7BCA3E1A">
            <w:pPr>
              <w:widowControl/>
              <w:spacing w:line="360" w:lineRule="auto"/>
              <w:ind w:firstLine="480" w:firstLineChars="200"/>
              <w:jc w:val="left"/>
              <w:rPr>
                <w:rFonts w:ascii="宋体" w:hAnsi="宋体"/>
                <w:sz w:val="24"/>
                <w:szCs w:val="24"/>
              </w:rPr>
            </w:pPr>
            <w:r>
              <w:rPr>
                <w:rFonts w:hint="eastAsia" w:ascii="宋体" w:hAnsi="宋体"/>
                <w:sz w:val="24"/>
                <w:szCs w:val="24"/>
              </w:rPr>
              <w:t>导入</w:t>
            </w:r>
          </w:p>
          <w:p w14:paraId="0D5712F5">
            <w:pPr>
              <w:widowControl/>
              <w:spacing w:line="360" w:lineRule="auto"/>
              <w:ind w:firstLine="240" w:firstLineChars="100"/>
              <w:jc w:val="left"/>
              <w:rPr>
                <w:rFonts w:ascii="宋体" w:hAnsi="宋体"/>
                <w:sz w:val="24"/>
                <w:szCs w:val="24"/>
              </w:rPr>
            </w:pPr>
            <w:r>
              <w:rPr>
                <w:rFonts w:hint="eastAsia" w:ascii="宋体" w:hAnsi="宋体"/>
                <w:sz w:val="24"/>
                <w:szCs w:val="24"/>
              </w:rPr>
              <w:t>案例</w:t>
            </w:r>
            <w:r>
              <w:rPr>
                <w:rFonts w:hint="eastAsia"/>
                <w:sz w:val="24"/>
                <w:szCs w:val="24"/>
              </w:rPr>
              <w:t xml:space="preserve">   </w:t>
            </w:r>
            <w:r>
              <w:rPr>
                <w:rFonts w:hint="eastAsia"/>
                <w:sz w:val="24"/>
                <w:szCs w:val="24"/>
              </w:rPr>
              <w:drawing>
                <wp:inline distT="0" distB="0" distL="0" distR="0">
                  <wp:extent cx="4476750" cy="22479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5" cstate="print"/>
                          <a:srcRect/>
                          <a:stretch>
                            <a:fillRect/>
                          </a:stretch>
                        </pic:blipFill>
                        <pic:spPr>
                          <a:xfrm>
                            <a:off x="0" y="0"/>
                            <a:ext cx="4476750" cy="2247900"/>
                          </a:xfrm>
                          <a:prstGeom prst="rect">
                            <a:avLst/>
                          </a:prstGeom>
                          <a:noFill/>
                          <a:ln w="9525">
                            <a:noFill/>
                            <a:miter lim="800000"/>
                            <a:headEnd/>
                            <a:tailEnd/>
                          </a:ln>
                        </pic:spPr>
                      </pic:pic>
                    </a:graphicData>
                  </a:graphic>
                </wp:inline>
              </w:drawing>
            </w:r>
          </w:p>
          <w:p w14:paraId="6682DBA5">
            <w:pPr>
              <w:widowControl/>
              <w:spacing w:line="360" w:lineRule="auto"/>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思考：1、互联网推广对凡客诚品的产生的效果?</w:t>
            </w:r>
          </w:p>
          <w:p w14:paraId="0731E249">
            <w:pPr>
              <w:widowControl/>
              <w:spacing w:line="360" w:lineRule="auto"/>
              <w:ind w:firstLine="240" w:firstLineChars="100"/>
              <w:jc w:val="left"/>
              <w:rPr>
                <w:rFonts w:hint="eastAsia" w:asciiTheme="minorEastAsia" w:hAnsiTheme="minorEastAsia" w:eastAsiaTheme="minorEastAsia" w:cstheme="minorEastAsia"/>
                <w:sz w:val="24"/>
                <w:szCs w:val="24"/>
              </w:rPr>
            </w:pPr>
          </w:p>
          <w:p w14:paraId="73075BF0">
            <w:pPr>
              <w:pStyle w:val="8"/>
              <w:widowControl/>
              <w:numPr>
                <w:ilvl w:val="0"/>
                <w:numId w:val="3"/>
              </w:numPr>
              <w:spacing w:line="360" w:lineRule="auto"/>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成功要点有哪些?</w:t>
            </w:r>
          </w:p>
          <w:p w14:paraId="5D14E4CC">
            <w:pPr>
              <w:widowControl/>
              <w:spacing w:line="360" w:lineRule="auto"/>
              <w:ind w:firstLine="240" w:firstLineChars="100"/>
              <w:jc w:val="left"/>
              <w:rPr>
                <w:rFonts w:hint="eastAsia" w:asciiTheme="minorEastAsia" w:hAnsiTheme="minorEastAsia" w:eastAsiaTheme="minorEastAsia" w:cstheme="minorEastAsia"/>
                <w:sz w:val="24"/>
                <w:szCs w:val="24"/>
              </w:rPr>
            </w:pPr>
          </w:p>
          <w:p w14:paraId="2B1177A5">
            <w:pPr>
              <w:pStyle w:val="8"/>
              <w:spacing w:line="360" w:lineRule="auto"/>
              <w:ind w:left="108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cstheme="minorEastAsia"/>
                <w:sz w:val="24"/>
                <w:szCs w:val="24"/>
                <w:lang w:val="en-US" w:eastAsia="zh-CN"/>
              </w:rPr>
              <w:t>短视频</w:t>
            </w:r>
            <w:r>
              <w:rPr>
                <w:rFonts w:hint="eastAsia" w:asciiTheme="minorEastAsia" w:hAnsiTheme="minorEastAsia" w:eastAsiaTheme="minorEastAsia" w:cstheme="minorEastAsia"/>
                <w:sz w:val="24"/>
                <w:szCs w:val="24"/>
              </w:rPr>
              <w:t>营销的概念</w:t>
            </w:r>
          </w:p>
          <w:p w14:paraId="69749696">
            <w:pPr>
              <w:widowControl/>
              <w:spacing w:line="360" w:lineRule="auto"/>
              <w:ind w:left="600"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没有公认的、完善的定义。</w:t>
            </w:r>
          </w:p>
          <w:p w14:paraId="1B1609E9">
            <w:pPr>
              <w:widowControl/>
              <w:spacing w:line="360" w:lineRule="auto"/>
              <w:ind w:left="600"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科技发展、消费者价值变革、商业竞争等综合因素促成的。</w:t>
            </w:r>
          </w:p>
          <w:p w14:paraId="5EE51C17">
            <w:pPr>
              <w:widowControl/>
              <w:spacing w:line="360" w:lineRule="auto"/>
              <w:ind w:left="600"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现代营销理论为基础，</w:t>
            </w:r>
          </w:p>
          <w:p w14:paraId="3E5BAF4E">
            <w:pPr>
              <w:widowControl/>
              <w:spacing w:line="360" w:lineRule="auto"/>
              <w:ind w:left="600"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将</w:t>
            </w:r>
            <w:r>
              <w:rPr>
                <w:rFonts w:hint="eastAsia" w:asciiTheme="minorEastAsia" w:hAnsiTheme="minorEastAsia" w:cstheme="minorEastAsia"/>
                <w:sz w:val="24"/>
                <w:szCs w:val="24"/>
                <w:lang w:val="en-US" w:eastAsia="zh-CN"/>
              </w:rPr>
              <w:t>短视频</w:t>
            </w:r>
            <w:r>
              <w:rPr>
                <w:rFonts w:hint="eastAsia" w:asciiTheme="minorEastAsia" w:hAnsiTheme="minorEastAsia" w:eastAsiaTheme="minorEastAsia" w:cstheme="minorEastAsia"/>
                <w:sz w:val="24"/>
                <w:szCs w:val="24"/>
              </w:rPr>
              <w:t>营销与网上销售混淆，影响企业经营推广、应用的关键障碍。</w:t>
            </w:r>
          </w:p>
          <w:p w14:paraId="6028EB7B">
            <w:pPr>
              <w:spacing w:line="360" w:lineRule="auto"/>
              <w:ind w:firstLine="1080" w:firstLineChars="4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cstheme="minorEastAsia"/>
                <w:sz w:val="24"/>
                <w:szCs w:val="24"/>
                <w:lang w:val="en-US" w:eastAsia="zh-CN"/>
              </w:rPr>
              <w:t>短视频</w:t>
            </w:r>
            <w:r>
              <w:rPr>
                <w:rFonts w:hint="eastAsia" w:asciiTheme="minorEastAsia" w:hAnsiTheme="minorEastAsia" w:eastAsiaTheme="minorEastAsia" w:cstheme="minorEastAsia"/>
                <w:sz w:val="24"/>
                <w:szCs w:val="24"/>
              </w:rPr>
              <w:t>营销的职能</w:t>
            </w:r>
          </w:p>
          <w:p w14:paraId="3060074C">
            <w:pPr>
              <w:spacing w:line="360" w:lineRule="auto"/>
              <w:ind w:firstLine="1080" w:firstLineChars="4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八个方面：</w:t>
            </w:r>
          </w:p>
          <w:p w14:paraId="1939848F">
            <w:pPr>
              <w:pStyle w:val="8"/>
              <w:numPr>
                <w:ilvl w:val="0"/>
                <w:numId w:val="4"/>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网络品牌</w:t>
            </w:r>
          </w:p>
          <w:p w14:paraId="2B5F895C">
            <w:pPr>
              <w:pStyle w:val="8"/>
              <w:spacing w:line="360" w:lineRule="auto"/>
              <w:ind w:left="18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互联网上建立推广企业的品牌。网络品牌价值是网络营销效果的表现形式之一。</w:t>
            </w:r>
          </w:p>
          <w:p w14:paraId="1D149CA3">
            <w:pPr>
              <w:pStyle w:val="8"/>
              <w:numPr>
                <w:ilvl w:val="0"/>
                <w:numId w:val="4"/>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短视频</w:t>
            </w:r>
            <w:r>
              <w:rPr>
                <w:rFonts w:hint="eastAsia" w:asciiTheme="minorEastAsia" w:hAnsiTheme="minorEastAsia" w:eastAsiaTheme="minorEastAsia" w:cstheme="minorEastAsia"/>
                <w:sz w:val="24"/>
                <w:szCs w:val="24"/>
              </w:rPr>
              <w:t>推广</w:t>
            </w:r>
          </w:p>
          <w:p w14:paraId="131758EC">
            <w:pPr>
              <w:pStyle w:val="8"/>
              <w:spacing w:line="360" w:lineRule="auto"/>
              <w:ind w:left="18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必要的访问量是网络营销取得成效的基础，网站推广是网络营销最基本的的职能之一，是</w:t>
            </w:r>
            <w:r>
              <w:rPr>
                <w:rFonts w:hint="eastAsia" w:asciiTheme="minorEastAsia" w:hAnsiTheme="minorEastAsia" w:cstheme="minorEastAsia"/>
                <w:sz w:val="24"/>
                <w:szCs w:val="24"/>
                <w:lang w:val="en-US" w:eastAsia="zh-CN"/>
              </w:rPr>
              <w:t>短视频营销</w:t>
            </w:r>
            <w:r>
              <w:rPr>
                <w:rFonts w:hint="eastAsia" w:asciiTheme="minorEastAsia" w:hAnsiTheme="minorEastAsia" w:eastAsiaTheme="minorEastAsia" w:cstheme="minorEastAsia"/>
                <w:sz w:val="24"/>
                <w:szCs w:val="24"/>
              </w:rPr>
              <w:t>的基础工作。</w:t>
            </w:r>
          </w:p>
          <w:p w14:paraId="2BC49CEC">
            <w:pPr>
              <w:pStyle w:val="8"/>
              <w:numPr>
                <w:ilvl w:val="0"/>
                <w:numId w:val="4"/>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信息发布</w:t>
            </w:r>
          </w:p>
          <w:p w14:paraId="257B3981">
            <w:pPr>
              <w:pStyle w:val="8"/>
              <w:spacing w:line="360" w:lineRule="auto"/>
              <w:ind w:left="1800" w:firstLine="0" w:firstLine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短视频</w:t>
            </w:r>
            <w:r>
              <w:rPr>
                <w:rFonts w:hint="eastAsia" w:asciiTheme="minorEastAsia" w:hAnsiTheme="minorEastAsia" w:eastAsiaTheme="minorEastAsia" w:cstheme="minorEastAsia"/>
                <w:sz w:val="24"/>
                <w:szCs w:val="24"/>
              </w:rPr>
              <w:t>营销的基本职能之一，</w:t>
            </w:r>
            <w:r>
              <w:rPr>
                <w:rFonts w:hint="eastAsia" w:asciiTheme="minorEastAsia" w:hAnsiTheme="minorEastAsia" w:cstheme="minorEastAsia"/>
                <w:sz w:val="24"/>
                <w:szCs w:val="24"/>
                <w:lang w:val="en-US" w:eastAsia="zh-CN"/>
              </w:rPr>
              <w:t>短视频</w:t>
            </w:r>
            <w:r>
              <w:rPr>
                <w:rFonts w:hint="eastAsia" w:asciiTheme="minorEastAsia" w:hAnsiTheme="minorEastAsia" w:eastAsiaTheme="minorEastAsia" w:cstheme="minorEastAsia"/>
                <w:sz w:val="24"/>
                <w:szCs w:val="24"/>
              </w:rPr>
              <w:t>营销的基本工作，互联网为企业发布信息创造了优越的条件。</w:t>
            </w:r>
          </w:p>
          <w:p w14:paraId="3C7CE21B">
            <w:pPr>
              <w:pStyle w:val="8"/>
              <w:numPr>
                <w:ilvl w:val="0"/>
                <w:numId w:val="4"/>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销售促进</w:t>
            </w:r>
          </w:p>
          <w:p w14:paraId="747F97A0">
            <w:pPr>
              <w:pStyle w:val="8"/>
              <w:spacing w:line="360" w:lineRule="auto"/>
              <w:ind w:left="18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网上销售渠道不限于企业网站本身，不同规模的企业拥有适合自己需要的在线销售渠道。</w:t>
            </w:r>
          </w:p>
          <w:p w14:paraId="1E26D8E8">
            <w:pPr>
              <w:pStyle w:val="8"/>
              <w:numPr>
                <w:ilvl w:val="0"/>
                <w:numId w:val="4"/>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网上销售</w:t>
            </w:r>
          </w:p>
          <w:p w14:paraId="3E9EFE4B">
            <w:pPr>
              <w:pStyle w:val="8"/>
              <w:spacing w:line="360" w:lineRule="auto"/>
              <w:ind w:left="1800" w:firstLine="0" w:firstLineChars="0"/>
              <w:rPr>
                <w:rFonts w:hint="eastAsia" w:asciiTheme="minorEastAsia" w:hAnsiTheme="minorEastAsia" w:eastAsiaTheme="minorEastAsia" w:cstheme="minorEastAsia"/>
                <w:sz w:val="24"/>
                <w:szCs w:val="24"/>
              </w:rPr>
            </w:pPr>
          </w:p>
          <w:p w14:paraId="4821399E">
            <w:pPr>
              <w:pStyle w:val="8"/>
              <w:numPr>
                <w:ilvl w:val="0"/>
                <w:numId w:val="4"/>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顾客服务</w:t>
            </w:r>
          </w:p>
          <w:p w14:paraId="7B7FB931">
            <w:pPr>
              <w:pStyle w:val="8"/>
              <w:ind w:firstLine="480"/>
              <w:rPr>
                <w:rFonts w:hint="eastAsia" w:asciiTheme="minorEastAsia" w:hAnsiTheme="minorEastAsia" w:eastAsiaTheme="minorEastAsia" w:cstheme="minorEastAsia"/>
                <w:sz w:val="24"/>
                <w:szCs w:val="24"/>
              </w:rPr>
            </w:pPr>
          </w:p>
          <w:p w14:paraId="6C117150">
            <w:pPr>
              <w:pStyle w:val="8"/>
              <w:spacing w:line="360" w:lineRule="auto"/>
              <w:ind w:left="18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提高顾客服务水平方面具有重要作用，同时也直接影响到网络营销的效果，在线顾客服务成为网络营销的基本内容。</w:t>
            </w:r>
          </w:p>
          <w:p w14:paraId="0F9AD0D0">
            <w:pPr>
              <w:pStyle w:val="8"/>
              <w:numPr>
                <w:ilvl w:val="0"/>
                <w:numId w:val="4"/>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顾客关系</w:t>
            </w:r>
          </w:p>
          <w:p w14:paraId="30E9B05F">
            <w:pPr>
              <w:pStyle w:val="8"/>
              <w:spacing w:line="360" w:lineRule="auto"/>
              <w:ind w:left="18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以顾客关系为核心的营销方式成为企业创造和保持竞争优势的重要策略。</w:t>
            </w:r>
          </w:p>
          <w:p w14:paraId="0E8C2D69">
            <w:pPr>
              <w:pStyle w:val="8"/>
              <w:spacing w:line="360" w:lineRule="auto"/>
              <w:ind w:left="1800" w:firstLine="0" w:firstLineChars="0"/>
              <w:rPr>
                <w:rFonts w:hint="eastAsia" w:asciiTheme="minorEastAsia" w:hAnsiTheme="minorEastAsia" w:eastAsiaTheme="minorEastAsia" w:cstheme="minorEastAsia"/>
                <w:sz w:val="24"/>
                <w:szCs w:val="24"/>
              </w:rPr>
            </w:pPr>
          </w:p>
          <w:p w14:paraId="5E47CE94">
            <w:pPr>
              <w:pStyle w:val="8"/>
              <w:numPr>
                <w:ilvl w:val="0"/>
                <w:numId w:val="4"/>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网上调研</w:t>
            </w:r>
          </w:p>
          <w:p w14:paraId="5310E9DC">
            <w:pPr>
              <w:pStyle w:val="8"/>
              <w:spacing w:line="360" w:lineRule="auto"/>
              <w:ind w:left="18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调查周期短、成本低的特点，网上调研的结果反过来又可以为其他更好地发挥提供支持。</w:t>
            </w:r>
          </w:p>
          <w:p w14:paraId="7DD5D2B7">
            <w:pPr>
              <w:spacing w:line="360" w:lineRule="auto"/>
              <w:ind w:firstLine="1080" w:firstLineChars="450"/>
              <w:rPr>
                <w:rFonts w:hint="eastAsia" w:asciiTheme="minorEastAsia" w:hAnsiTheme="minorEastAsia" w:eastAsiaTheme="minorEastAsia" w:cstheme="minorEastAsia"/>
                <w:sz w:val="24"/>
                <w:szCs w:val="24"/>
              </w:rPr>
            </w:pPr>
          </w:p>
          <w:p w14:paraId="491A32B5">
            <w:pPr>
              <w:spacing w:line="360" w:lineRule="auto"/>
              <w:ind w:left="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cstheme="minorEastAsia"/>
                <w:sz w:val="24"/>
                <w:szCs w:val="24"/>
                <w:lang w:val="en-US" w:eastAsia="zh-CN"/>
              </w:rPr>
              <w:t>短视频</w:t>
            </w:r>
            <w:r>
              <w:rPr>
                <w:rFonts w:hint="eastAsia" w:asciiTheme="minorEastAsia" w:hAnsiTheme="minorEastAsia" w:eastAsiaTheme="minorEastAsia" w:cstheme="minorEastAsia"/>
                <w:sz w:val="24"/>
                <w:szCs w:val="24"/>
              </w:rPr>
              <w:t>营销的理论基础</w:t>
            </w:r>
          </w:p>
          <w:p w14:paraId="3B9DBC9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直复营销理论、网络关系营销论、软营销理论和网络整合营销理论。</w:t>
            </w:r>
          </w:p>
          <w:p w14:paraId="519AA0E8">
            <w:pPr>
              <w:spacing w:line="360" w:lineRule="auto"/>
              <w:rPr>
                <w:rFonts w:ascii="宋体" w:hAnsi="宋体"/>
                <w:sz w:val="24"/>
                <w:szCs w:val="24"/>
              </w:rPr>
            </w:pPr>
          </w:p>
          <w:p w14:paraId="6E0B8D1A">
            <w:pPr>
              <w:spacing w:line="360" w:lineRule="auto"/>
              <w:rPr>
                <w:b/>
                <w:sz w:val="24"/>
                <w:szCs w:val="24"/>
              </w:rPr>
            </w:pPr>
            <w:r>
              <w:rPr>
                <w:rFonts w:hint="eastAsia"/>
                <w:b/>
                <w:sz w:val="24"/>
                <w:szCs w:val="24"/>
                <w:lang w:val="en-US" w:eastAsia="zh-CN"/>
              </w:rPr>
              <w:t>三、</w:t>
            </w:r>
            <w:r>
              <w:rPr>
                <w:rFonts w:hint="eastAsia"/>
                <w:b/>
                <w:sz w:val="24"/>
                <w:szCs w:val="24"/>
              </w:rPr>
              <w:t>课堂总结</w:t>
            </w:r>
          </w:p>
          <w:p w14:paraId="4397099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网络营销的职能</w:t>
            </w:r>
          </w:p>
          <w:p w14:paraId="6D690C4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网络营销的概念</w:t>
            </w:r>
          </w:p>
          <w:p w14:paraId="5ECD5740">
            <w:pPr>
              <w:spacing w:line="360" w:lineRule="auto"/>
              <w:rPr>
                <w:rFonts w:hint="eastAsia" w:asciiTheme="minorEastAsia" w:hAnsiTheme="minorEastAsia" w:eastAsiaTheme="minorEastAsia" w:cstheme="minorEastAsia"/>
                <w:sz w:val="24"/>
                <w:szCs w:val="24"/>
              </w:rPr>
            </w:pPr>
          </w:p>
          <w:p w14:paraId="3ECF2376">
            <w:pPr>
              <w:numPr>
                <w:ilvl w:val="0"/>
                <w:numId w:val="0"/>
              </w:numPr>
              <w:ind w:leftChars="0"/>
              <w:rPr>
                <w:rFonts w:hint="eastAsia"/>
                <w:b/>
                <w:sz w:val="24"/>
                <w:szCs w:val="24"/>
              </w:rPr>
            </w:pPr>
            <w:r>
              <w:rPr>
                <w:rFonts w:hint="eastAsia"/>
                <w:b/>
                <w:sz w:val="24"/>
                <w:szCs w:val="24"/>
                <w:lang w:val="en-US" w:eastAsia="zh-CN"/>
              </w:rPr>
              <w:t>四、</w:t>
            </w:r>
            <w:r>
              <w:rPr>
                <w:rFonts w:hint="eastAsia"/>
                <w:b/>
                <w:sz w:val="24"/>
                <w:szCs w:val="24"/>
              </w:rPr>
              <w:t>作业布置</w:t>
            </w:r>
          </w:p>
          <w:p w14:paraId="1014E882">
            <w:pPr>
              <w:numPr>
                <w:ilvl w:val="0"/>
                <w:numId w:val="0"/>
              </w:numPr>
              <w:ind w:leftChars="0"/>
              <w:rPr>
                <w:rFonts w:hint="eastAsia"/>
                <w:b/>
                <w:sz w:val="24"/>
                <w:szCs w:val="24"/>
              </w:rPr>
            </w:pPr>
          </w:p>
          <w:p w14:paraId="3D294754">
            <w:pPr>
              <w:rPr>
                <w:rFonts w:hint="eastAsia"/>
                <w:bCs/>
                <w:sz w:val="24"/>
                <w:szCs w:val="24"/>
              </w:rPr>
            </w:pPr>
            <w:r>
              <w:rPr>
                <w:rFonts w:hint="eastAsia"/>
                <w:bCs/>
                <w:sz w:val="24"/>
                <w:szCs w:val="24"/>
              </w:rPr>
              <w:t>整理知识框架</w:t>
            </w:r>
          </w:p>
          <w:p w14:paraId="41FAF15E">
            <w:pPr>
              <w:rPr>
                <w:rFonts w:hint="eastAsia"/>
                <w:bCs/>
                <w:sz w:val="24"/>
                <w:szCs w:val="24"/>
              </w:rPr>
            </w:pPr>
          </w:p>
          <w:p w14:paraId="30CB00A2">
            <w:pPr>
              <w:rPr>
                <w:rFonts w:hint="eastAsia"/>
                <w:bCs/>
                <w:sz w:val="24"/>
                <w:szCs w:val="24"/>
              </w:rPr>
            </w:pPr>
          </w:p>
          <w:p w14:paraId="12988D7A">
            <w:pPr>
              <w:rPr>
                <w:rFonts w:hint="eastAsia"/>
                <w:bCs/>
                <w:sz w:val="24"/>
                <w:szCs w:val="24"/>
              </w:rPr>
            </w:pPr>
          </w:p>
          <w:p w14:paraId="1C68D0C0">
            <w:pPr>
              <w:rPr>
                <w:rFonts w:hint="eastAsia"/>
                <w:bCs/>
                <w:sz w:val="24"/>
                <w:szCs w:val="24"/>
              </w:rPr>
            </w:pPr>
          </w:p>
          <w:p w14:paraId="23562AE7">
            <w:pPr>
              <w:rPr>
                <w:rFonts w:hint="eastAsia"/>
                <w:bCs/>
                <w:sz w:val="24"/>
                <w:szCs w:val="24"/>
              </w:rPr>
            </w:pPr>
          </w:p>
          <w:p w14:paraId="0053E886">
            <w:pPr>
              <w:rPr>
                <w:bCs/>
                <w:sz w:val="24"/>
                <w:szCs w:val="24"/>
              </w:rPr>
            </w:pPr>
          </w:p>
        </w:tc>
        <w:tc>
          <w:tcPr>
            <w:tcW w:w="1357" w:type="dxa"/>
            <w:tcBorders>
              <w:tl2br w:val="nil"/>
              <w:tr2bl w:val="nil"/>
            </w:tcBorders>
            <w:vAlign w:val="center"/>
          </w:tcPr>
          <w:p w14:paraId="38349BDB">
            <w:pPr>
              <w:spacing w:line="600" w:lineRule="auto"/>
              <w:rPr>
                <w:rFonts w:ascii="宋体" w:hAnsi="宋体" w:cs="宋体"/>
                <w:sz w:val="24"/>
                <w:szCs w:val="24"/>
              </w:rPr>
            </w:pPr>
            <w:r>
              <w:rPr>
                <w:rFonts w:hint="eastAsia" w:ascii="宋体" w:hAnsi="宋体" w:cs="宋体"/>
                <w:sz w:val="24"/>
                <w:szCs w:val="24"/>
              </w:rPr>
              <w:t>通过提问问题，引发学生思考；教师通过案例讲解各个知识点</w:t>
            </w:r>
          </w:p>
        </w:tc>
      </w:tr>
      <w:tr w14:paraId="3C5E4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Borders>
              <w:tl2br w:val="nil"/>
              <w:tr2bl w:val="nil"/>
            </w:tcBorders>
          </w:tcPr>
          <w:p w14:paraId="5C6A6335">
            <w:pPr>
              <w:rPr>
                <w:rFonts w:hint="eastAsia" w:ascii="宋体" w:hAnsi="宋体" w:cs="宋体"/>
                <w:b/>
                <w:sz w:val="24"/>
                <w:szCs w:val="24"/>
              </w:rPr>
            </w:pPr>
          </w:p>
          <w:p w14:paraId="234C22ED">
            <w:pPr>
              <w:rPr>
                <w:rFonts w:hint="eastAsia" w:ascii="宋体" w:hAnsi="宋体" w:cs="宋体"/>
                <w:b/>
                <w:sz w:val="24"/>
                <w:szCs w:val="24"/>
              </w:rPr>
            </w:pPr>
          </w:p>
          <w:p w14:paraId="186D65BD">
            <w:pPr>
              <w:rPr>
                <w:rFonts w:hint="eastAsia" w:ascii="宋体" w:hAnsi="宋体" w:cs="宋体"/>
                <w:b/>
                <w:sz w:val="24"/>
                <w:szCs w:val="24"/>
              </w:rPr>
            </w:pPr>
          </w:p>
          <w:p w14:paraId="0FE2C24F">
            <w:pPr>
              <w:rPr>
                <w:rFonts w:hint="eastAsia" w:ascii="宋体" w:hAnsi="宋体" w:cs="宋体"/>
                <w:b/>
                <w:sz w:val="24"/>
                <w:szCs w:val="24"/>
              </w:rPr>
            </w:pPr>
          </w:p>
          <w:p w14:paraId="151D85F1">
            <w:pPr>
              <w:rPr>
                <w:rFonts w:hint="eastAsia" w:ascii="宋体" w:hAnsi="宋体" w:cs="宋体"/>
                <w:b/>
                <w:sz w:val="24"/>
                <w:szCs w:val="24"/>
              </w:rPr>
            </w:pPr>
          </w:p>
          <w:p w14:paraId="6A91DE7A">
            <w:pPr>
              <w:rPr>
                <w:rFonts w:hint="eastAsia" w:ascii="宋体" w:hAnsi="宋体" w:cs="宋体"/>
                <w:b/>
                <w:sz w:val="24"/>
                <w:szCs w:val="24"/>
              </w:rPr>
            </w:pPr>
          </w:p>
          <w:p w14:paraId="31494F75">
            <w:pPr>
              <w:rPr>
                <w:rFonts w:hint="eastAsia" w:ascii="宋体" w:hAnsi="宋体" w:cs="宋体"/>
                <w:b/>
                <w:sz w:val="24"/>
                <w:szCs w:val="24"/>
              </w:rPr>
            </w:pPr>
          </w:p>
          <w:p w14:paraId="7022398D">
            <w:pPr>
              <w:rPr>
                <w:rFonts w:hint="eastAsia" w:ascii="宋体" w:hAnsi="宋体" w:cs="宋体"/>
                <w:b/>
                <w:sz w:val="24"/>
                <w:szCs w:val="24"/>
              </w:rPr>
            </w:pPr>
          </w:p>
          <w:p w14:paraId="495607D1">
            <w:pPr>
              <w:rPr>
                <w:rFonts w:hint="eastAsia" w:ascii="宋体" w:hAnsi="宋体" w:cs="宋体"/>
                <w:b/>
                <w:sz w:val="24"/>
                <w:szCs w:val="24"/>
              </w:rPr>
            </w:pPr>
          </w:p>
          <w:p w14:paraId="17A84C65">
            <w:pPr>
              <w:rPr>
                <w:rFonts w:hint="eastAsia" w:ascii="宋体" w:hAnsi="宋体" w:cs="宋体"/>
                <w:b/>
                <w:sz w:val="24"/>
                <w:szCs w:val="24"/>
              </w:rPr>
            </w:pPr>
          </w:p>
          <w:p w14:paraId="0757AC8B">
            <w:pPr>
              <w:rPr>
                <w:rFonts w:hint="eastAsia" w:ascii="宋体" w:hAnsi="宋体" w:cs="宋体"/>
                <w:b/>
                <w:sz w:val="24"/>
                <w:szCs w:val="24"/>
              </w:rPr>
            </w:pPr>
          </w:p>
          <w:p w14:paraId="24127C3C">
            <w:pPr>
              <w:rPr>
                <w:rFonts w:hint="eastAsia" w:ascii="宋体" w:hAnsi="宋体" w:cs="宋体"/>
                <w:b/>
                <w:sz w:val="24"/>
                <w:szCs w:val="24"/>
              </w:rPr>
            </w:pPr>
          </w:p>
          <w:p w14:paraId="28934C15">
            <w:pPr>
              <w:rPr>
                <w:rFonts w:hint="eastAsia" w:ascii="宋体" w:hAnsi="宋体" w:cs="宋体"/>
                <w:b/>
                <w:sz w:val="24"/>
                <w:szCs w:val="24"/>
              </w:rPr>
            </w:pPr>
          </w:p>
          <w:p w14:paraId="19BCD7EE">
            <w:pPr>
              <w:rPr>
                <w:rFonts w:hint="eastAsia" w:ascii="宋体" w:hAnsi="宋体" w:cs="宋体"/>
                <w:b/>
                <w:sz w:val="24"/>
                <w:szCs w:val="24"/>
              </w:rPr>
            </w:pPr>
          </w:p>
          <w:p w14:paraId="03380879">
            <w:pPr>
              <w:rPr>
                <w:rFonts w:hint="eastAsia" w:ascii="宋体" w:hAnsi="宋体" w:cs="宋体"/>
                <w:b/>
                <w:sz w:val="24"/>
                <w:szCs w:val="24"/>
              </w:rPr>
            </w:pPr>
          </w:p>
          <w:p w14:paraId="4A4FD290">
            <w:pPr>
              <w:rPr>
                <w:rFonts w:hint="eastAsia" w:ascii="宋体" w:hAnsi="宋体" w:cs="宋体"/>
                <w:b/>
                <w:sz w:val="24"/>
                <w:szCs w:val="24"/>
              </w:rPr>
            </w:pPr>
          </w:p>
          <w:p w14:paraId="2205FBD1">
            <w:pPr>
              <w:rPr>
                <w:rFonts w:hint="eastAsia" w:ascii="宋体" w:hAnsi="宋体" w:cs="宋体"/>
                <w:b/>
                <w:sz w:val="24"/>
                <w:szCs w:val="24"/>
              </w:rPr>
            </w:pPr>
          </w:p>
          <w:p w14:paraId="15DFEF9F">
            <w:pPr>
              <w:rPr>
                <w:rFonts w:hint="eastAsia" w:ascii="宋体" w:hAnsi="宋体" w:cs="宋体"/>
                <w:b/>
                <w:sz w:val="24"/>
                <w:szCs w:val="24"/>
              </w:rPr>
            </w:pPr>
          </w:p>
          <w:p w14:paraId="2178689D">
            <w:pPr>
              <w:rPr>
                <w:rFonts w:hint="eastAsia" w:ascii="宋体" w:hAnsi="宋体" w:cs="宋体"/>
                <w:b/>
                <w:sz w:val="24"/>
                <w:szCs w:val="24"/>
              </w:rPr>
            </w:pPr>
          </w:p>
          <w:p w14:paraId="5A3C20C0">
            <w:pPr>
              <w:rPr>
                <w:rFonts w:hint="eastAsia" w:ascii="宋体" w:hAnsi="宋体" w:cs="宋体"/>
                <w:b/>
                <w:sz w:val="24"/>
                <w:szCs w:val="24"/>
              </w:rPr>
            </w:pPr>
          </w:p>
          <w:p w14:paraId="451CEAA8">
            <w:pPr>
              <w:rPr>
                <w:rFonts w:hint="eastAsia" w:ascii="宋体" w:hAnsi="宋体" w:cs="宋体"/>
                <w:b/>
                <w:sz w:val="24"/>
                <w:szCs w:val="24"/>
              </w:rPr>
            </w:pPr>
          </w:p>
          <w:p w14:paraId="05233554">
            <w:pPr>
              <w:rPr>
                <w:rFonts w:hint="eastAsia" w:ascii="宋体" w:hAnsi="宋体" w:cs="宋体"/>
                <w:b/>
                <w:sz w:val="24"/>
                <w:szCs w:val="24"/>
              </w:rPr>
            </w:pPr>
          </w:p>
          <w:p w14:paraId="3D254595">
            <w:pPr>
              <w:rPr>
                <w:rFonts w:hint="eastAsia" w:ascii="宋体" w:hAnsi="宋体" w:cs="宋体"/>
                <w:b/>
                <w:sz w:val="24"/>
                <w:szCs w:val="24"/>
              </w:rPr>
            </w:pPr>
          </w:p>
          <w:p w14:paraId="7BF785BC">
            <w:pPr>
              <w:rPr>
                <w:rFonts w:hint="eastAsia" w:ascii="宋体" w:hAnsi="宋体" w:cs="宋体"/>
                <w:b/>
                <w:sz w:val="24"/>
                <w:szCs w:val="24"/>
              </w:rPr>
            </w:pPr>
          </w:p>
          <w:p w14:paraId="512E0B8F">
            <w:pPr>
              <w:rPr>
                <w:rFonts w:hint="eastAsia" w:ascii="宋体" w:hAnsi="宋体" w:cs="宋体"/>
                <w:b/>
                <w:sz w:val="24"/>
                <w:szCs w:val="24"/>
              </w:rPr>
            </w:pPr>
          </w:p>
          <w:p w14:paraId="026940BC">
            <w:pPr>
              <w:rPr>
                <w:rFonts w:hint="eastAsia" w:ascii="宋体" w:hAnsi="宋体" w:cs="宋体"/>
                <w:b/>
                <w:sz w:val="24"/>
                <w:szCs w:val="24"/>
              </w:rPr>
            </w:pPr>
          </w:p>
          <w:p w14:paraId="2FEDA72E">
            <w:pPr>
              <w:rPr>
                <w:rFonts w:hint="eastAsia" w:ascii="宋体" w:hAnsi="宋体" w:cs="宋体"/>
                <w:b/>
                <w:sz w:val="24"/>
                <w:szCs w:val="24"/>
              </w:rPr>
            </w:pPr>
          </w:p>
          <w:p w14:paraId="6D396D59">
            <w:pPr>
              <w:rPr>
                <w:rFonts w:hint="eastAsia" w:ascii="宋体" w:hAnsi="宋体" w:cs="宋体"/>
                <w:b/>
                <w:sz w:val="24"/>
                <w:szCs w:val="24"/>
              </w:rPr>
            </w:pPr>
          </w:p>
          <w:p w14:paraId="675A26A0">
            <w:pPr>
              <w:rPr>
                <w:rFonts w:hint="eastAsia" w:ascii="宋体" w:hAnsi="宋体" w:cs="宋体"/>
                <w:b/>
                <w:sz w:val="24"/>
                <w:szCs w:val="24"/>
              </w:rPr>
            </w:pPr>
          </w:p>
          <w:p w14:paraId="326CC293">
            <w:pPr>
              <w:rPr>
                <w:rFonts w:hint="eastAsia" w:ascii="宋体" w:hAnsi="宋体" w:cs="宋体"/>
                <w:b/>
                <w:sz w:val="24"/>
                <w:szCs w:val="24"/>
              </w:rPr>
            </w:pPr>
          </w:p>
          <w:p w14:paraId="023364A0">
            <w:pPr>
              <w:rPr>
                <w:rFonts w:hint="eastAsia" w:ascii="宋体" w:hAnsi="宋体" w:cs="宋体"/>
                <w:b/>
                <w:sz w:val="24"/>
                <w:szCs w:val="24"/>
              </w:rPr>
            </w:pPr>
          </w:p>
          <w:p w14:paraId="3B965892">
            <w:pPr>
              <w:rPr>
                <w:rFonts w:ascii="宋体" w:hAnsi="宋体" w:cs="宋体"/>
                <w:b/>
                <w:sz w:val="24"/>
                <w:szCs w:val="24"/>
              </w:rPr>
            </w:pPr>
            <w:bookmarkStart w:id="0" w:name="_GoBack"/>
            <w:r>
              <w:rPr>
                <w:rFonts w:hint="eastAsia" w:ascii="宋体" w:hAnsi="宋体" w:cs="宋体"/>
                <w:b/>
                <w:sz w:val="24"/>
                <w:szCs w:val="24"/>
              </w:rPr>
              <w:t>教后小结与反思</w:t>
            </w:r>
          </w:p>
          <w:bookmarkEnd w:id="0"/>
          <w:p w14:paraId="71D804BD">
            <w:pPr>
              <w:rPr>
                <w:rFonts w:ascii="宋体" w:hAnsi="宋体" w:cs="宋体"/>
                <w:b/>
                <w:sz w:val="24"/>
                <w:szCs w:val="24"/>
              </w:rPr>
            </w:pPr>
          </w:p>
          <w:p w14:paraId="56D8AB36">
            <w:pPr>
              <w:rPr>
                <w:rFonts w:ascii="宋体" w:hAnsi="宋体" w:cs="宋体"/>
                <w:b/>
                <w:sz w:val="24"/>
                <w:szCs w:val="24"/>
              </w:rPr>
            </w:pPr>
          </w:p>
          <w:p w14:paraId="5740BE6E">
            <w:pPr>
              <w:rPr>
                <w:rFonts w:ascii="宋体" w:hAnsi="宋体" w:cs="宋体"/>
                <w:b/>
                <w:sz w:val="24"/>
                <w:szCs w:val="24"/>
              </w:rPr>
            </w:pPr>
          </w:p>
          <w:p w14:paraId="1E73DFF7">
            <w:pPr>
              <w:rPr>
                <w:rFonts w:ascii="宋体" w:hAnsi="宋体" w:cs="宋体"/>
                <w:b/>
                <w:sz w:val="24"/>
                <w:szCs w:val="24"/>
              </w:rPr>
            </w:pPr>
          </w:p>
          <w:p w14:paraId="0BBB21AB">
            <w:pPr>
              <w:rPr>
                <w:rFonts w:ascii="宋体" w:hAnsi="宋体" w:cs="宋体"/>
                <w:b/>
                <w:sz w:val="24"/>
                <w:szCs w:val="24"/>
              </w:rPr>
            </w:pPr>
          </w:p>
          <w:p w14:paraId="4F9E2F32">
            <w:pPr>
              <w:rPr>
                <w:rFonts w:ascii="宋体" w:hAnsi="宋体" w:cs="宋体"/>
                <w:b/>
                <w:sz w:val="24"/>
                <w:szCs w:val="24"/>
              </w:rPr>
            </w:pPr>
          </w:p>
          <w:p w14:paraId="2078666F">
            <w:pPr>
              <w:rPr>
                <w:rFonts w:ascii="宋体" w:hAnsi="宋体" w:cs="宋体"/>
                <w:b/>
                <w:sz w:val="24"/>
                <w:szCs w:val="24"/>
              </w:rPr>
            </w:pPr>
          </w:p>
          <w:p w14:paraId="5AE17267">
            <w:pPr>
              <w:rPr>
                <w:rFonts w:ascii="宋体" w:hAnsi="宋体" w:cs="宋体"/>
                <w:b/>
                <w:sz w:val="24"/>
                <w:szCs w:val="24"/>
              </w:rPr>
            </w:pPr>
          </w:p>
          <w:p w14:paraId="62386A85">
            <w:pPr>
              <w:rPr>
                <w:rFonts w:ascii="宋体" w:hAnsi="宋体" w:cs="宋体"/>
                <w:b/>
                <w:sz w:val="24"/>
                <w:szCs w:val="24"/>
              </w:rPr>
            </w:pPr>
          </w:p>
          <w:p w14:paraId="737FD81B">
            <w:pPr>
              <w:rPr>
                <w:rFonts w:ascii="宋体" w:hAnsi="宋体" w:cs="宋体"/>
                <w:b/>
                <w:sz w:val="24"/>
                <w:szCs w:val="24"/>
              </w:rPr>
            </w:pPr>
          </w:p>
          <w:p w14:paraId="59D9EE79">
            <w:pPr>
              <w:rPr>
                <w:rFonts w:ascii="宋体" w:hAnsi="宋体" w:cs="宋体"/>
                <w:b/>
                <w:sz w:val="24"/>
                <w:szCs w:val="24"/>
              </w:rPr>
            </w:pPr>
          </w:p>
          <w:p w14:paraId="369C9E85">
            <w:pPr>
              <w:rPr>
                <w:rFonts w:ascii="宋体" w:hAnsi="宋体" w:cs="宋体"/>
                <w:b/>
                <w:sz w:val="24"/>
                <w:szCs w:val="24"/>
              </w:rPr>
            </w:pPr>
          </w:p>
          <w:p w14:paraId="0BD7B1F3">
            <w:pPr>
              <w:rPr>
                <w:rFonts w:ascii="宋体" w:hAnsi="宋体" w:cs="宋体"/>
                <w:b/>
                <w:sz w:val="24"/>
                <w:szCs w:val="24"/>
              </w:rPr>
            </w:pPr>
          </w:p>
          <w:p w14:paraId="554779AF">
            <w:pPr>
              <w:rPr>
                <w:rFonts w:ascii="宋体" w:hAnsi="宋体" w:cs="宋体"/>
                <w:b/>
                <w:sz w:val="24"/>
                <w:szCs w:val="24"/>
              </w:rPr>
            </w:pPr>
          </w:p>
          <w:p w14:paraId="45F1151A">
            <w:pPr>
              <w:rPr>
                <w:rFonts w:ascii="宋体" w:hAnsi="宋体" w:cs="宋体"/>
                <w:b/>
                <w:sz w:val="24"/>
                <w:szCs w:val="24"/>
              </w:rPr>
            </w:pPr>
          </w:p>
          <w:p w14:paraId="605C9D0F">
            <w:pPr>
              <w:rPr>
                <w:rFonts w:ascii="宋体" w:hAnsi="宋体" w:cs="宋体"/>
                <w:b/>
                <w:sz w:val="24"/>
                <w:szCs w:val="24"/>
              </w:rPr>
            </w:pPr>
          </w:p>
        </w:tc>
      </w:tr>
    </w:tbl>
    <w:p w14:paraId="032EC488">
      <w:pPr>
        <w:rPr>
          <w:sz w:val="24"/>
          <w:szCs w:val="24"/>
        </w:rPr>
      </w:pPr>
    </w:p>
    <w:p w14:paraId="168C7EF8">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倩简体">
    <w:altName w:val="宋体"/>
    <w:panose1 w:val="00000000000000000000"/>
    <w:charset w:val="86"/>
    <w:family w:val="roman"/>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659E1"/>
    <w:multiLevelType w:val="singleLevel"/>
    <w:tmpl w:val="C06659E1"/>
    <w:lvl w:ilvl="0" w:tentative="0">
      <w:start w:val="2"/>
      <w:numFmt w:val="chineseCounting"/>
      <w:suff w:val="nothing"/>
      <w:lvlText w:val="%1、"/>
      <w:lvlJc w:val="left"/>
      <w:rPr>
        <w:rFonts w:hint="eastAsia"/>
      </w:rPr>
    </w:lvl>
  </w:abstractNum>
  <w:abstractNum w:abstractNumId="1">
    <w:nsid w:val="4F937D09"/>
    <w:multiLevelType w:val="multilevel"/>
    <w:tmpl w:val="4F937D09"/>
    <w:lvl w:ilvl="0" w:tentative="0">
      <w:start w:val="2"/>
      <w:numFmt w:val="decimal"/>
      <w:lvlText w:val="%1、"/>
      <w:lvlJc w:val="left"/>
      <w:pPr>
        <w:ind w:left="1305" w:hanging="360"/>
      </w:pPr>
      <w:rPr>
        <w:rFonts w:hint="default"/>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2">
    <w:nsid w:val="7A4BF418"/>
    <w:multiLevelType w:val="singleLevel"/>
    <w:tmpl w:val="7A4BF418"/>
    <w:lvl w:ilvl="0" w:tentative="0">
      <w:start w:val="1"/>
      <w:numFmt w:val="decimal"/>
      <w:lvlText w:val="%1."/>
      <w:lvlJc w:val="left"/>
      <w:pPr>
        <w:tabs>
          <w:tab w:val="left" w:pos="312"/>
        </w:tabs>
      </w:pPr>
    </w:lvl>
  </w:abstractNum>
  <w:abstractNum w:abstractNumId="3">
    <w:nsid w:val="7E474836"/>
    <w:multiLevelType w:val="multilevel"/>
    <w:tmpl w:val="7E474836"/>
    <w:lvl w:ilvl="0" w:tentative="0">
      <w:start w:val="1"/>
      <w:numFmt w:val="japaneseCounting"/>
      <w:lvlText w:val="（%1）"/>
      <w:lvlJc w:val="left"/>
      <w:pPr>
        <w:ind w:left="1800" w:hanging="720"/>
      </w:pPr>
      <w:rPr>
        <w:rFonts w:hint="default"/>
      </w:r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ZkYzdmODNhZmU4YzljZWE2ZDU2NTUzZGE0NDMyYjEifQ=="/>
  </w:docVars>
  <w:rsids>
    <w:rsidRoot w:val="050D5CD1"/>
    <w:rsid w:val="0005277F"/>
    <w:rsid w:val="000671BA"/>
    <w:rsid w:val="000748FD"/>
    <w:rsid w:val="00227771"/>
    <w:rsid w:val="002D0F6F"/>
    <w:rsid w:val="00335551"/>
    <w:rsid w:val="00471034"/>
    <w:rsid w:val="00482FCB"/>
    <w:rsid w:val="004A0526"/>
    <w:rsid w:val="00632E74"/>
    <w:rsid w:val="00640EFF"/>
    <w:rsid w:val="00654743"/>
    <w:rsid w:val="007235EB"/>
    <w:rsid w:val="007C404B"/>
    <w:rsid w:val="008015FC"/>
    <w:rsid w:val="008830A6"/>
    <w:rsid w:val="008B108B"/>
    <w:rsid w:val="008E2100"/>
    <w:rsid w:val="00960158"/>
    <w:rsid w:val="00B90BB0"/>
    <w:rsid w:val="00C251FD"/>
    <w:rsid w:val="00CC1868"/>
    <w:rsid w:val="00D80780"/>
    <w:rsid w:val="00E20364"/>
    <w:rsid w:val="050D5CD1"/>
    <w:rsid w:val="1D55664F"/>
    <w:rsid w:val="3F903C16"/>
    <w:rsid w:val="3FC303EB"/>
    <w:rsid w:val="40B8500E"/>
    <w:rsid w:val="48F60837"/>
    <w:rsid w:val="5FD82CD5"/>
    <w:rsid w:val="66A53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List Paragraph"/>
    <w:basedOn w:val="1"/>
    <w:unhideWhenUsed/>
    <w:qFormat/>
    <w:uiPriority w:val="34"/>
    <w:pPr>
      <w:ind w:firstLine="420" w:firstLineChars="200"/>
    </w:pPr>
  </w:style>
  <w:style w:type="character" w:customStyle="1" w:styleId="9">
    <w:name w:val="批注框文本 Char"/>
    <w:basedOn w:val="7"/>
    <w:link w:val="2"/>
    <w:qFormat/>
    <w:uiPriority w:val="0"/>
    <w:rPr>
      <w:kern w:val="2"/>
      <w:sz w:val="18"/>
      <w:szCs w:val="18"/>
    </w:r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06DBB6-9C47-40A8-B2B5-570C8DE9E825}">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2715</Words>
  <Characters>2754</Characters>
  <Lines>14</Lines>
  <Paragraphs>4</Paragraphs>
  <TotalTime>3</TotalTime>
  <ScaleCrop>false</ScaleCrop>
  <LinksUpToDate>false</LinksUpToDate>
  <CharactersWithSpaces>2787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2020-09-21T07:06:00Z</dcterms:created>
  <dc:creator>hy贺小胖</dc:creator>
  <cp:lastModifiedBy>QI@O</cp:lastModifiedBy>
  <dcterms:modified xsi:type="dcterms:W3CDTF">2025-10-28T02:40:54Z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EFE19901BCFB4C5E8A217AD409A6F273</vt:lpwstr>
  </property>
  <property fmtid="{D5CDD505-2E9C-101B-9397-08002B2CF9AE}" pid="4" name="KSOTemplateDocerSaveRecord">
    <vt:lpwstr>eyJoZGlkIjoiNzZkYzdmODNhZmU4YzljZWE2ZDU2NTUzZGE0NDMyYjEiLCJ1c2VySWQiOiIyOTgzNTMyOTAifQ==</vt:lpwstr>
  </property>
</Properties>
</file>